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F2" w:rsidRPr="00637AB0" w:rsidRDefault="00744EF2" w:rsidP="00157F82">
      <w:pPr>
        <w:pStyle w:val="Title"/>
        <w:tabs>
          <w:tab w:val="left" w:pos="540"/>
          <w:tab w:val="right" w:pos="7920"/>
        </w:tabs>
        <w:rPr>
          <w:color w:val="000000"/>
          <w:sz w:val="28"/>
          <w:szCs w:val="22"/>
        </w:rPr>
      </w:pPr>
      <w:r w:rsidRPr="00637AB0">
        <w:rPr>
          <w:color w:val="000000"/>
          <w:sz w:val="28"/>
          <w:szCs w:val="22"/>
        </w:rPr>
        <w:t xml:space="preserve">ALLAMA </w:t>
      </w:r>
      <w:smartTag w:uri="urn:schemas-microsoft-com:office:smarttags" w:element="PlaceName">
        <w:r w:rsidRPr="00637AB0">
          <w:rPr>
            <w:color w:val="000000"/>
            <w:sz w:val="28"/>
            <w:szCs w:val="22"/>
          </w:rPr>
          <w:t>IQBAL</w:t>
        </w:r>
      </w:smartTag>
      <w:r w:rsidRPr="00637AB0">
        <w:rPr>
          <w:color w:val="000000"/>
          <w:sz w:val="28"/>
          <w:szCs w:val="22"/>
        </w:rPr>
        <w:t xml:space="preserve"> </w:t>
      </w:r>
      <w:smartTag w:uri="urn:schemas-microsoft-com:office:smarttags" w:element="PlaceName">
        <w:r w:rsidRPr="00637AB0">
          <w:rPr>
            <w:color w:val="000000"/>
            <w:sz w:val="28"/>
            <w:szCs w:val="22"/>
          </w:rPr>
          <w:t>OPEN</w:t>
        </w:r>
      </w:smartTag>
      <w:r w:rsidRPr="00637AB0">
        <w:rPr>
          <w:color w:val="000000"/>
          <w:sz w:val="28"/>
          <w:szCs w:val="22"/>
        </w:rPr>
        <w:t xml:space="preserve"> </w:t>
      </w:r>
      <w:smartTag w:uri="urn:schemas-microsoft-com:office:smarttags" w:element="PlaceType">
        <w:r w:rsidRPr="00637AB0">
          <w:rPr>
            <w:color w:val="000000"/>
            <w:sz w:val="28"/>
            <w:szCs w:val="22"/>
          </w:rPr>
          <w:t>UNIVERSITY</w:t>
        </w:r>
      </w:smartTag>
      <w:r w:rsidR="00460FE2" w:rsidRPr="00637AB0">
        <w:rPr>
          <w:color w:val="000000"/>
          <w:sz w:val="28"/>
          <w:szCs w:val="22"/>
        </w:rPr>
        <w:t xml:space="preserve">, </w:t>
      </w:r>
      <w:smartTag w:uri="urn:schemas-microsoft-com:office:smarttags" w:element="City">
        <w:smartTag w:uri="urn:schemas-microsoft-com:office:smarttags" w:element="place">
          <w:r w:rsidR="00460FE2" w:rsidRPr="00637AB0">
            <w:rPr>
              <w:color w:val="000000"/>
              <w:sz w:val="28"/>
              <w:szCs w:val="22"/>
            </w:rPr>
            <w:t>ISLAMABAD</w:t>
          </w:r>
        </w:smartTag>
      </w:smartTag>
    </w:p>
    <w:p w:rsidR="009A1DDB" w:rsidRPr="00637AB0" w:rsidRDefault="009A1DDB" w:rsidP="009A1DDB">
      <w:pPr>
        <w:tabs>
          <w:tab w:val="left" w:pos="540"/>
          <w:tab w:val="right" w:pos="7920"/>
        </w:tabs>
        <w:jc w:val="center"/>
        <w:rPr>
          <w:b/>
          <w:color w:val="000000"/>
          <w:sz w:val="28"/>
          <w:szCs w:val="22"/>
        </w:rPr>
      </w:pPr>
      <w:r w:rsidRPr="00637AB0">
        <w:rPr>
          <w:b/>
          <w:color w:val="000000"/>
          <w:sz w:val="28"/>
          <w:szCs w:val="22"/>
        </w:rPr>
        <w:t>(Department of Business Administration)</w:t>
      </w:r>
    </w:p>
    <w:p w:rsidR="002B7AC1" w:rsidRPr="00637AB0" w:rsidRDefault="00B06906" w:rsidP="002B7AC1">
      <w:pPr>
        <w:tabs>
          <w:tab w:val="left" w:pos="432"/>
          <w:tab w:val="left" w:pos="864"/>
          <w:tab w:val="left" w:pos="1440"/>
          <w:tab w:val="right" w:pos="7920"/>
        </w:tabs>
        <w:jc w:val="both"/>
        <w:rPr>
          <w:color w:val="000000"/>
        </w:rPr>
      </w:pPr>
      <w:r>
        <w:rPr>
          <w:noProof/>
          <w:color w:val="000000"/>
        </w:rPr>
        <w:pict>
          <v:rect id="Rectangle 34" o:spid="_x0000_s1027" style="position:absolute;left:0;text-align:left;margin-left:0;margin-top:8.2pt;width:396pt;height:1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" filled="f" strokeweight="1.5pt"/>
        </w:pict>
      </w:r>
    </w:p>
    <w:p w:rsidR="002B7AC1" w:rsidRPr="00637AB0" w:rsidRDefault="002B7AC1" w:rsidP="002B7AC1">
      <w:pPr>
        <w:pStyle w:val="Footer"/>
        <w:tabs>
          <w:tab w:val="clear" w:pos="4320"/>
          <w:tab w:val="clear" w:pos="8640"/>
          <w:tab w:val="left" w:pos="540"/>
        </w:tabs>
        <w:ind w:left="540" w:hanging="450"/>
        <w:jc w:val="center"/>
        <w:rPr>
          <w:b/>
          <w:color w:val="000000"/>
          <w:sz w:val="22"/>
          <w:szCs w:val="22"/>
        </w:rPr>
      </w:pPr>
      <w:r w:rsidRPr="00637AB0">
        <w:rPr>
          <w:b/>
          <w:color w:val="000000"/>
          <w:sz w:val="28"/>
        </w:rPr>
        <w:t>WARNING</w:t>
      </w:r>
    </w:p>
    <w:p w:rsidR="002B7AC1" w:rsidRPr="00637AB0" w:rsidRDefault="002B7AC1" w:rsidP="000F378B">
      <w:pPr>
        <w:numPr>
          <w:ilvl w:val="0"/>
          <w:numId w:val="1"/>
        </w:numPr>
        <w:tabs>
          <w:tab w:val="clear" w:pos="1080"/>
          <w:tab w:val="left" w:pos="540"/>
        </w:tabs>
        <w:ind w:left="540" w:right="180" w:hanging="450"/>
        <w:jc w:val="both"/>
        <w:rPr>
          <w:b/>
          <w:color w:val="000000"/>
          <w:sz w:val="22"/>
          <w:szCs w:val="22"/>
        </w:rPr>
      </w:pPr>
      <w:r w:rsidRPr="00637AB0">
        <w:rPr>
          <w:b/>
          <w:color w:val="000000"/>
          <w:sz w:val="22"/>
          <w:szCs w:val="22"/>
        </w:rPr>
        <w:t xml:space="preserve">PLAGIARISM OR HIRING OF GHOST WRITER(S) FOR SOLVING THE ASSIGNMENT(S) WILL DEBAR THE STUDENT FROM </w:t>
      </w:r>
      <w:r w:rsidR="00885D6A">
        <w:rPr>
          <w:b/>
          <w:color w:val="000000"/>
          <w:sz w:val="22"/>
          <w:szCs w:val="22"/>
        </w:rPr>
        <w:t xml:space="preserve">THE </w:t>
      </w:r>
      <w:r w:rsidRPr="00637AB0">
        <w:rPr>
          <w:b/>
          <w:color w:val="000000"/>
          <w:sz w:val="22"/>
          <w:szCs w:val="22"/>
        </w:rPr>
        <w:t>AWARD OF DEGREE/CERTIFICATE IF FOUND AT ANY STAGE.</w:t>
      </w:r>
    </w:p>
    <w:p w:rsidR="002B7AC1" w:rsidRPr="00637AB0" w:rsidRDefault="002B7AC1" w:rsidP="000F378B">
      <w:pPr>
        <w:numPr>
          <w:ilvl w:val="0"/>
          <w:numId w:val="1"/>
        </w:numPr>
        <w:tabs>
          <w:tab w:val="clear" w:pos="1080"/>
          <w:tab w:val="left" w:pos="540"/>
        </w:tabs>
        <w:ind w:left="540" w:right="180" w:hanging="450"/>
        <w:jc w:val="both"/>
        <w:rPr>
          <w:b/>
          <w:color w:val="000000"/>
          <w:sz w:val="22"/>
          <w:szCs w:val="22"/>
        </w:rPr>
      </w:pPr>
      <w:r w:rsidRPr="00637AB0">
        <w:rPr>
          <w:b/>
          <w:color w:val="000000"/>
          <w:sz w:val="22"/>
          <w:szCs w:val="22"/>
        </w:rPr>
        <w:t>SUBMITTING ASSIGNMENT</w:t>
      </w:r>
      <w:r w:rsidR="005504D0" w:rsidRPr="00637AB0">
        <w:rPr>
          <w:b/>
          <w:color w:val="000000"/>
          <w:sz w:val="22"/>
          <w:szCs w:val="22"/>
        </w:rPr>
        <w:t>(</w:t>
      </w:r>
      <w:r w:rsidRPr="00637AB0">
        <w:rPr>
          <w:b/>
          <w:color w:val="000000"/>
          <w:sz w:val="22"/>
          <w:szCs w:val="22"/>
        </w:rPr>
        <w:t>S</w:t>
      </w:r>
      <w:r w:rsidR="005504D0" w:rsidRPr="00637AB0">
        <w:rPr>
          <w:b/>
          <w:color w:val="000000"/>
          <w:sz w:val="22"/>
          <w:szCs w:val="22"/>
        </w:rPr>
        <w:t>)</w:t>
      </w:r>
      <w:r w:rsidRPr="00637AB0">
        <w:rPr>
          <w:b/>
          <w:color w:val="000000"/>
          <w:sz w:val="22"/>
          <w:szCs w:val="22"/>
        </w:rPr>
        <w:t xml:space="preserve"> BORROWED OR STOLEN FROM OTHER(S) AS ONE’S OWN WILL BE PENALIZED AS DEFINED IN </w:t>
      </w:r>
      <w:r w:rsidR="00885D6A">
        <w:rPr>
          <w:b/>
          <w:color w:val="000000"/>
          <w:sz w:val="22"/>
          <w:szCs w:val="22"/>
        </w:rPr>
        <w:t xml:space="preserve">THE </w:t>
      </w:r>
      <w:r w:rsidRPr="00637AB0">
        <w:rPr>
          <w:b/>
          <w:color w:val="000000"/>
          <w:sz w:val="22"/>
          <w:szCs w:val="22"/>
        </w:rPr>
        <w:t>“AIOU PLAGIARISM POLICY”.</w:t>
      </w:r>
    </w:p>
    <w:p w:rsidR="00215957" w:rsidRPr="00637AB0" w:rsidRDefault="00215957" w:rsidP="00C05825">
      <w:pPr>
        <w:tabs>
          <w:tab w:val="left" w:pos="540"/>
          <w:tab w:val="right" w:pos="7920"/>
        </w:tabs>
        <w:jc w:val="both"/>
        <w:rPr>
          <w:snapToGrid w:val="0"/>
          <w:color w:val="000000"/>
          <w:sz w:val="22"/>
          <w:szCs w:val="22"/>
          <w:lang w:val="en-GB"/>
        </w:rPr>
      </w:pPr>
    </w:p>
    <w:p w:rsidR="00744EF2" w:rsidRPr="0053746D" w:rsidRDefault="00744EF2" w:rsidP="00C8129D">
      <w:pPr>
        <w:pStyle w:val="Heading2"/>
        <w:tabs>
          <w:tab w:val="left" w:pos="540"/>
          <w:tab w:val="right" w:pos="7920"/>
        </w:tabs>
        <w:jc w:val="both"/>
        <w:rPr>
          <w:color w:val="000000"/>
        </w:rPr>
      </w:pPr>
      <w:r w:rsidRPr="0053746D">
        <w:rPr>
          <w:color w:val="000000"/>
        </w:rPr>
        <w:t xml:space="preserve">Course: </w:t>
      </w:r>
      <w:r w:rsidR="009A1DDB" w:rsidRPr="0053746D">
        <w:rPr>
          <w:color w:val="000000"/>
        </w:rPr>
        <w:t>International Marketing (</w:t>
      </w:r>
      <w:r w:rsidR="00C8129D" w:rsidRPr="0053746D">
        <w:rPr>
          <w:color w:val="000000"/>
        </w:rPr>
        <w:t>8433</w:t>
      </w:r>
      <w:r w:rsidR="009A1DDB" w:rsidRPr="0053746D">
        <w:rPr>
          <w:color w:val="000000"/>
        </w:rPr>
        <w:t>)</w:t>
      </w:r>
      <w:r w:rsidR="00911AA1" w:rsidRPr="0053746D">
        <w:rPr>
          <w:color w:val="000000"/>
        </w:rPr>
        <w:tab/>
        <w:t xml:space="preserve">Semester: </w:t>
      </w:r>
      <w:r w:rsidR="001E4933" w:rsidRPr="0053746D">
        <w:rPr>
          <w:color w:val="000000"/>
        </w:rPr>
        <w:t>Spring</w:t>
      </w:r>
      <w:r w:rsidR="000723BF" w:rsidRPr="0053746D">
        <w:rPr>
          <w:color w:val="000000"/>
        </w:rPr>
        <w:t>, 202</w:t>
      </w:r>
      <w:r w:rsidR="00FB4356" w:rsidRPr="0053746D">
        <w:rPr>
          <w:color w:val="000000"/>
        </w:rPr>
        <w:t>5</w:t>
      </w:r>
    </w:p>
    <w:p w:rsidR="005025F8" w:rsidRDefault="00C8129D" w:rsidP="00C05825">
      <w:pPr>
        <w:tabs>
          <w:tab w:val="left" w:pos="540"/>
          <w:tab w:val="right" w:pos="7920"/>
        </w:tabs>
        <w:rPr>
          <w:b/>
          <w:color w:val="000000"/>
          <w:sz w:val="22"/>
          <w:szCs w:val="22"/>
        </w:rPr>
      </w:pPr>
      <w:r w:rsidRPr="0053746D">
        <w:rPr>
          <w:b/>
          <w:color w:val="000000"/>
        </w:rPr>
        <w:t>Level: B</w:t>
      </w:r>
      <w:r w:rsidR="009A1DDB" w:rsidRPr="0053746D">
        <w:rPr>
          <w:b/>
          <w:color w:val="000000"/>
        </w:rPr>
        <w:t>BA</w:t>
      </w:r>
      <w:r w:rsidR="009A1DDB" w:rsidRPr="00637AB0">
        <w:rPr>
          <w:b/>
          <w:color w:val="000000"/>
          <w:sz w:val="22"/>
          <w:szCs w:val="22"/>
        </w:rPr>
        <w:tab/>
      </w:r>
    </w:p>
    <w:p w:rsidR="005025F8" w:rsidRDefault="005025F8" w:rsidP="00C05825">
      <w:pPr>
        <w:tabs>
          <w:tab w:val="left" w:pos="540"/>
          <w:tab w:val="right" w:pos="7920"/>
        </w:tabs>
        <w:rPr>
          <w:b/>
          <w:color w:val="000000"/>
          <w:sz w:val="22"/>
          <w:szCs w:val="22"/>
        </w:rPr>
      </w:pPr>
      <w:r w:rsidRPr="003F6BD8">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409.2pt;height:186.6pt;visibility:visible">
            <v:imagedata r:id="rId7" o:title=""/>
          </v:shape>
        </w:pict>
      </w:r>
    </w:p>
    <w:p w:rsidR="00744EF2" w:rsidRPr="00637AB0" w:rsidRDefault="00911AA1" w:rsidP="00C05825">
      <w:pPr>
        <w:tabs>
          <w:tab w:val="left" w:pos="540"/>
          <w:tab w:val="right" w:pos="7920"/>
        </w:tabs>
        <w:rPr>
          <w:b/>
          <w:color w:val="000000"/>
          <w:sz w:val="22"/>
          <w:szCs w:val="22"/>
        </w:rPr>
      </w:pPr>
      <w:r w:rsidRPr="00637AB0">
        <w:rPr>
          <w:b/>
          <w:color w:val="000000"/>
          <w:sz w:val="22"/>
          <w:szCs w:val="22"/>
        </w:rPr>
        <w:t>Total Marks: 100</w:t>
      </w:r>
    </w:p>
    <w:p w:rsidR="0081745A" w:rsidRPr="00637AB0" w:rsidRDefault="006561F8" w:rsidP="00526DD2">
      <w:pPr>
        <w:tabs>
          <w:tab w:val="left" w:pos="540"/>
          <w:tab w:val="right" w:pos="7920"/>
        </w:tabs>
        <w:jc w:val="right"/>
        <w:rPr>
          <w:b/>
          <w:color w:val="000000"/>
          <w:sz w:val="22"/>
          <w:szCs w:val="22"/>
        </w:rPr>
      </w:pPr>
      <w:r w:rsidRPr="00637AB0">
        <w:rPr>
          <w:b/>
          <w:color w:val="000000"/>
          <w:sz w:val="22"/>
          <w:szCs w:val="22"/>
        </w:rPr>
        <w:t xml:space="preserve">Pass Marks: </w:t>
      </w:r>
      <w:r w:rsidR="00526DD2" w:rsidRPr="00637AB0">
        <w:rPr>
          <w:b/>
          <w:color w:val="000000"/>
          <w:sz w:val="22"/>
          <w:szCs w:val="22"/>
        </w:rPr>
        <w:t>5</w:t>
      </w:r>
      <w:r w:rsidR="0081745A" w:rsidRPr="00637AB0">
        <w:rPr>
          <w:b/>
          <w:color w:val="000000"/>
          <w:sz w:val="22"/>
          <w:szCs w:val="22"/>
        </w:rPr>
        <w:t>0</w:t>
      </w:r>
    </w:p>
    <w:p w:rsidR="00BD38E3" w:rsidRPr="00637AB0" w:rsidRDefault="00BD38E3" w:rsidP="00BD38E3">
      <w:pPr>
        <w:tabs>
          <w:tab w:val="left" w:pos="540"/>
          <w:tab w:val="right" w:pos="7920"/>
        </w:tabs>
        <w:jc w:val="center"/>
        <w:rPr>
          <w:b/>
          <w:color w:val="000000"/>
          <w:sz w:val="28"/>
          <w:szCs w:val="22"/>
        </w:rPr>
      </w:pPr>
      <w:r w:rsidRPr="00637AB0">
        <w:rPr>
          <w:b/>
          <w:color w:val="000000"/>
          <w:sz w:val="28"/>
          <w:szCs w:val="22"/>
        </w:rPr>
        <w:t>ASSIGNMENT No. 1</w:t>
      </w:r>
    </w:p>
    <w:p w:rsidR="00BD38E3" w:rsidRPr="00637AB0" w:rsidRDefault="00BD38E3" w:rsidP="00BD38E3">
      <w:pPr>
        <w:tabs>
          <w:tab w:val="left" w:pos="540"/>
          <w:tab w:val="right" w:pos="7920"/>
        </w:tabs>
        <w:jc w:val="center"/>
        <w:rPr>
          <w:b/>
          <w:color w:val="000000"/>
          <w:sz w:val="22"/>
          <w:szCs w:val="22"/>
        </w:rPr>
      </w:pPr>
      <w:r w:rsidRPr="00637AB0">
        <w:rPr>
          <w:b/>
          <w:color w:val="000000"/>
          <w:sz w:val="22"/>
          <w:szCs w:val="22"/>
        </w:rPr>
        <w:t>(Units: 1</w:t>
      </w:r>
      <w:r w:rsidR="004831F4" w:rsidRPr="00637AB0">
        <w:rPr>
          <w:b/>
          <w:color w:val="000000"/>
          <w:sz w:val="22"/>
          <w:szCs w:val="22"/>
        </w:rPr>
        <w:t>–</w:t>
      </w:r>
      <w:r w:rsidRPr="00637AB0">
        <w:rPr>
          <w:b/>
          <w:color w:val="000000"/>
          <w:sz w:val="22"/>
          <w:szCs w:val="22"/>
        </w:rPr>
        <w:t>5)</w:t>
      </w:r>
    </w:p>
    <w:p w:rsidR="004831F4" w:rsidRPr="00637AB0" w:rsidRDefault="004831F4" w:rsidP="00BD38E3">
      <w:pPr>
        <w:tabs>
          <w:tab w:val="left" w:pos="540"/>
          <w:tab w:val="left" w:pos="1080"/>
          <w:tab w:val="left" w:pos="1440"/>
          <w:tab w:val="left" w:pos="1980"/>
          <w:tab w:val="right" w:pos="7920"/>
        </w:tabs>
        <w:ind w:left="540" w:hanging="540"/>
        <w:jc w:val="both"/>
        <w:rPr>
          <w:color w:val="000000"/>
          <w:sz w:val="12"/>
          <w:szCs w:val="12"/>
        </w:rPr>
      </w:pPr>
    </w:p>
    <w:p w:rsidR="001E4933" w:rsidRPr="00EA5456" w:rsidRDefault="001E4933" w:rsidP="0053746D">
      <w:pPr>
        <w:tabs>
          <w:tab w:val="left" w:pos="540"/>
          <w:tab w:val="right" w:pos="7920"/>
        </w:tabs>
        <w:ind w:left="540" w:hanging="540"/>
        <w:jc w:val="both"/>
        <w:rPr>
          <w:color w:val="000000"/>
          <w:sz w:val="22"/>
          <w:szCs w:val="22"/>
        </w:rPr>
      </w:pPr>
      <w:r w:rsidRPr="00EA5456">
        <w:rPr>
          <w:color w:val="000000"/>
          <w:sz w:val="22"/>
          <w:szCs w:val="22"/>
        </w:rPr>
        <w:t xml:space="preserve">Q.1 </w:t>
      </w:r>
      <w:r w:rsidR="00C5451F">
        <w:rPr>
          <w:color w:val="000000"/>
          <w:sz w:val="22"/>
          <w:szCs w:val="22"/>
        </w:rPr>
        <w:tab/>
      </w:r>
      <w:r w:rsidRPr="00EA5456">
        <w:rPr>
          <w:color w:val="000000"/>
          <w:sz w:val="22"/>
          <w:szCs w:val="22"/>
        </w:rPr>
        <w:t>How domestic marketing is different from international marketing? Discuss the significance and problems of international marketing in detail</w:t>
      </w:r>
      <w:r w:rsidR="00885D6A">
        <w:rPr>
          <w:color w:val="000000"/>
          <w:sz w:val="22"/>
          <w:szCs w:val="22"/>
        </w:rPr>
        <w:t>.</w:t>
      </w:r>
      <w:r>
        <w:rPr>
          <w:color w:val="000000"/>
          <w:sz w:val="22"/>
          <w:szCs w:val="22"/>
        </w:rPr>
        <w:tab/>
      </w:r>
      <w:r w:rsidRPr="001E4933">
        <w:rPr>
          <w:b/>
          <w:bCs/>
          <w:color w:val="000000"/>
          <w:sz w:val="22"/>
          <w:szCs w:val="22"/>
        </w:rPr>
        <w:t>(20)</w:t>
      </w:r>
      <w:r w:rsidRPr="00EA5456">
        <w:rPr>
          <w:color w:val="000000"/>
          <w:sz w:val="22"/>
          <w:szCs w:val="22"/>
        </w:rPr>
        <w:t xml:space="preserve">                 </w:t>
      </w:r>
      <w:r w:rsidRPr="00EA5456">
        <w:rPr>
          <w:color w:val="000000"/>
          <w:sz w:val="22"/>
          <w:szCs w:val="22"/>
        </w:rPr>
        <w:tab/>
      </w:r>
      <w:r w:rsidRPr="00EA5456">
        <w:rPr>
          <w:color w:val="000000"/>
          <w:sz w:val="22"/>
          <w:szCs w:val="22"/>
        </w:rPr>
        <w:tab/>
      </w:r>
      <w:r w:rsidRPr="00EA5456">
        <w:rPr>
          <w:color w:val="000000"/>
          <w:sz w:val="22"/>
          <w:szCs w:val="22"/>
        </w:rPr>
        <w:tab/>
      </w:r>
    </w:p>
    <w:p w:rsidR="001E4933" w:rsidRPr="00EA5456" w:rsidRDefault="001E4933" w:rsidP="0053746D">
      <w:pPr>
        <w:tabs>
          <w:tab w:val="left" w:pos="540"/>
          <w:tab w:val="right" w:pos="7920"/>
        </w:tabs>
        <w:ind w:left="540" w:hanging="540"/>
        <w:jc w:val="both"/>
        <w:rPr>
          <w:color w:val="000000"/>
          <w:sz w:val="22"/>
          <w:szCs w:val="22"/>
        </w:rPr>
      </w:pPr>
      <w:r w:rsidRPr="00EA5456">
        <w:rPr>
          <w:color w:val="000000"/>
          <w:sz w:val="22"/>
          <w:szCs w:val="22"/>
        </w:rPr>
        <w:t>Q. 2</w:t>
      </w:r>
      <w:r w:rsidRPr="00EA5456">
        <w:rPr>
          <w:color w:val="000000"/>
          <w:sz w:val="22"/>
          <w:szCs w:val="22"/>
        </w:rPr>
        <w:tab/>
        <w:t xml:space="preserve">Elucidate the various stages of </w:t>
      </w:r>
      <w:r w:rsidR="00885D6A">
        <w:rPr>
          <w:color w:val="000000"/>
          <w:sz w:val="22"/>
          <w:szCs w:val="22"/>
        </w:rPr>
        <w:t xml:space="preserve">the </w:t>
      </w:r>
      <w:r w:rsidRPr="00EA5456">
        <w:rPr>
          <w:color w:val="000000"/>
          <w:sz w:val="22"/>
          <w:szCs w:val="22"/>
        </w:rPr>
        <w:t xml:space="preserve">product life cycle in </w:t>
      </w:r>
      <w:r w:rsidR="00885D6A">
        <w:rPr>
          <w:color w:val="000000"/>
          <w:sz w:val="22"/>
          <w:szCs w:val="22"/>
        </w:rPr>
        <w:t xml:space="preserve">an </w:t>
      </w:r>
      <w:r w:rsidRPr="00EA5456">
        <w:rPr>
          <w:color w:val="000000"/>
          <w:sz w:val="22"/>
          <w:szCs w:val="22"/>
        </w:rPr>
        <w:t>international environment</w:t>
      </w:r>
      <w:r w:rsidR="00885D6A">
        <w:rPr>
          <w:color w:val="000000"/>
          <w:sz w:val="22"/>
          <w:szCs w:val="22"/>
        </w:rPr>
        <w:t>.</w:t>
      </w:r>
      <w:r w:rsidR="00885D6A" w:rsidRPr="00EA5456">
        <w:rPr>
          <w:color w:val="000000"/>
          <w:sz w:val="22"/>
          <w:szCs w:val="22"/>
        </w:rPr>
        <w:t xml:space="preserve"> </w:t>
      </w:r>
      <w:r w:rsidRPr="00EA5456">
        <w:rPr>
          <w:color w:val="000000"/>
          <w:sz w:val="22"/>
          <w:szCs w:val="22"/>
        </w:rPr>
        <w:t xml:space="preserve">Which stage </w:t>
      </w:r>
      <w:r w:rsidR="00885D6A">
        <w:rPr>
          <w:color w:val="000000"/>
          <w:sz w:val="22"/>
          <w:szCs w:val="22"/>
        </w:rPr>
        <w:t xml:space="preserve">do </w:t>
      </w:r>
      <w:r w:rsidRPr="00EA5456">
        <w:rPr>
          <w:color w:val="000000"/>
          <w:sz w:val="22"/>
          <w:szCs w:val="22"/>
        </w:rPr>
        <w:t>you think is most critical and why?</w:t>
      </w:r>
      <w:r w:rsidRPr="00EA5456">
        <w:rPr>
          <w:color w:val="000000"/>
          <w:sz w:val="22"/>
          <w:szCs w:val="22"/>
        </w:rPr>
        <w:tab/>
      </w:r>
      <w:r w:rsidRPr="001E4933">
        <w:rPr>
          <w:b/>
          <w:bCs/>
          <w:color w:val="000000"/>
          <w:sz w:val="22"/>
          <w:szCs w:val="22"/>
        </w:rPr>
        <w:t>(20)</w:t>
      </w:r>
      <w:r w:rsidRPr="00EA5456">
        <w:rPr>
          <w:color w:val="000000"/>
          <w:sz w:val="22"/>
          <w:szCs w:val="22"/>
        </w:rPr>
        <w:tab/>
      </w:r>
      <w:r w:rsidRPr="00EA5456">
        <w:rPr>
          <w:color w:val="000000"/>
          <w:sz w:val="22"/>
          <w:szCs w:val="22"/>
        </w:rPr>
        <w:tab/>
        <w:t xml:space="preserve">                 </w:t>
      </w:r>
      <w:r w:rsidRPr="00EA5456">
        <w:rPr>
          <w:color w:val="000000"/>
          <w:sz w:val="22"/>
          <w:szCs w:val="22"/>
        </w:rPr>
        <w:tab/>
      </w:r>
      <w:r w:rsidRPr="00EA5456">
        <w:rPr>
          <w:color w:val="000000"/>
          <w:sz w:val="22"/>
          <w:szCs w:val="22"/>
        </w:rPr>
        <w:tab/>
      </w:r>
    </w:p>
    <w:p w:rsidR="001E4933" w:rsidRPr="00EA5456" w:rsidRDefault="001E4933" w:rsidP="0053746D">
      <w:pPr>
        <w:tabs>
          <w:tab w:val="left" w:pos="540"/>
          <w:tab w:val="left" w:pos="810"/>
          <w:tab w:val="right" w:pos="7920"/>
        </w:tabs>
        <w:jc w:val="both"/>
        <w:rPr>
          <w:color w:val="000000"/>
          <w:sz w:val="22"/>
          <w:szCs w:val="22"/>
        </w:rPr>
      </w:pPr>
    </w:p>
    <w:p w:rsidR="001E4933" w:rsidRPr="00EA5456" w:rsidRDefault="001E4933" w:rsidP="0053746D">
      <w:pPr>
        <w:tabs>
          <w:tab w:val="left" w:pos="540"/>
          <w:tab w:val="right" w:pos="7920"/>
        </w:tabs>
        <w:ind w:left="540" w:hanging="540"/>
        <w:jc w:val="both"/>
        <w:rPr>
          <w:color w:val="000000"/>
          <w:sz w:val="22"/>
          <w:szCs w:val="22"/>
        </w:rPr>
      </w:pPr>
      <w:r w:rsidRPr="00EA5456">
        <w:rPr>
          <w:color w:val="000000"/>
          <w:sz w:val="22"/>
          <w:szCs w:val="22"/>
        </w:rPr>
        <w:t xml:space="preserve">Q. 3 </w:t>
      </w:r>
      <w:r w:rsidR="0078528F">
        <w:rPr>
          <w:color w:val="000000"/>
          <w:sz w:val="22"/>
          <w:szCs w:val="22"/>
        </w:rPr>
        <w:tab/>
      </w:r>
      <w:r w:rsidRPr="00EA5456">
        <w:rPr>
          <w:rStyle w:val="Emphasis"/>
          <w:i w:val="0"/>
          <w:sz w:val="22"/>
          <w:szCs w:val="22"/>
        </w:rPr>
        <w:t xml:space="preserve">Marketing research is a process of gathering, analyzing and interpreting information about a market, about a product or service to be offered for sale in that market, and about the past, present and potential customers for the product or service. But conducting research in an international environment is a cumbersome process </w:t>
      </w:r>
      <w:r w:rsidR="00885D6A">
        <w:rPr>
          <w:rStyle w:val="Emphasis"/>
          <w:i w:val="0"/>
          <w:sz w:val="22"/>
          <w:szCs w:val="22"/>
        </w:rPr>
        <w:t>that</w:t>
      </w:r>
      <w:r w:rsidR="00885D6A" w:rsidRPr="00EA5456">
        <w:rPr>
          <w:rStyle w:val="Emphasis"/>
          <w:i w:val="0"/>
          <w:sz w:val="22"/>
          <w:szCs w:val="22"/>
        </w:rPr>
        <w:t xml:space="preserve"> </w:t>
      </w:r>
      <w:r w:rsidRPr="00EA5456">
        <w:rPr>
          <w:rStyle w:val="Emphasis"/>
          <w:i w:val="0"/>
          <w:sz w:val="22"/>
          <w:szCs w:val="22"/>
        </w:rPr>
        <w:t xml:space="preserve">cannot be executed without coordinated efforts. Highlight the constraints </w:t>
      </w:r>
      <w:r w:rsidR="00885D6A" w:rsidRPr="00EA5456">
        <w:rPr>
          <w:rStyle w:val="Emphasis"/>
          <w:i w:val="0"/>
          <w:sz w:val="22"/>
          <w:szCs w:val="22"/>
        </w:rPr>
        <w:t>involv</w:t>
      </w:r>
      <w:r w:rsidR="00885D6A">
        <w:rPr>
          <w:rStyle w:val="Emphasis"/>
          <w:i w:val="0"/>
          <w:sz w:val="22"/>
          <w:szCs w:val="22"/>
        </w:rPr>
        <w:t>ed</w:t>
      </w:r>
      <w:r w:rsidR="00885D6A" w:rsidRPr="00EA5456">
        <w:rPr>
          <w:rStyle w:val="Emphasis"/>
          <w:i w:val="0"/>
          <w:sz w:val="22"/>
          <w:szCs w:val="22"/>
        </w:rPr>
        <w:t xml:space="preserve"> </w:t>
      </w:r>
      <w:r w:rsidRPr="00EA5456">
        <w:rPr>
          <w:rStyle w:val="Emphasis"/>
          <w:i w:val="0"/>
          <w:sz w:val="22"/>
          <w:szCs w:val="22"/>
        </w:rPr>
        <w:t xml:space="preserve">in marketing research in </w:t>
      </w:r>
      <w:r w:rsidR="00885D6A">
        <w:rPr>
          <w:rStyle w:val="Emphasis"/>
          <w:i w:val="0"/>
          <w:sz w:val="22"/>
          <w:szCs w:val="22"/>
        </w:rPr>
        <w:t xml:space="preserve">an </w:t>
      </w:r>
      <w:r w:rsidRPr="00EA5456">
        <w:rPr>
          <w:rStyle w:val="Emphasis"/>
          <w:i w:val="0"/>
          <w:sz w:val="22"/>
          <w:szCs w:val="22"/>
        </w:rPr>
        <w:t>international environment.</w:t>
      </w:r>
      <w:r w:rsidRPr="00EA5456">
        <w:rPr>
          <w:color w:val="000000"/>
          <w:sz w:val="22"/>
          <w:szCs w:val="22"/>
        </w:rPr>
        <w:t xml:space="preserve">   </w:t>
      </w:r>
      <w:r>
        <w:rPr>
          <w:color w:val="000000"/>
          <w:sz w:val="22"/>
          <w:szCs w:val="22"/>
        </w:rPr>
        <w:tab/>
      </w:r>
      <w:r w:rsidRPr="001E4933">
        <w:rPr>
          <w:b/>
          <w:bCs/>
          <w:color w:val="000000"/>
          <w:sz w:val="22"/>
          <w:szCs w:val="22"/>
        </w:rPr>
        <w:t>(20)</w:t>
      </w:r>
      <w:r w:rsidRPr="00EA5456">
        <w:rPr>
          <w:color w:val="000000"/>
          <w:sz w:val="22"/>
          <w:szCs w:val="22"/>
        </w:rPr>
        <w:tab/>
      </w:r>
      <w:r w:rsidRPr="00EA5456">
        <w:rPr>
          <w:color w:val="000000"/>
          <w:sz w:val="22"/>
          <w:szCs w:val="22"/>
        </w:rPr>
        <w:tab/>
      </w:r>
      <w:r w:rsidRPr="00EA5456">
        <w:rPr>
          <w:color w:val="000000"/>
          <w:sz w:val="22"/>
          <w:szCs w:val="22"/>
        </w:rPr>
        <w:tab/>
      </w:r>
      <w:r w:rsidRPr="00EA5456">
        <w:rPr>
          <w:color w:val="000000"/>
          <w:sz w:val="22"/>
          <w:szCs w:val="22"/>
        </w:rPr>
        <w:tab/>
        <w:t xml:space="preserve">    </w:t>
      </w:r>
      <w:r w:rsidRPr="00EA5456">
        <w:rPr>
          <w:color w:val="000000"/>
          <w:sz w:val="22"/>
          <w:szCs w:val="22"/>
        </w:rPr>
        <w:tab/>
      </w:r>
      <w:r w:rsidRPr="00EA5456">
        <w:rPr>
          <w:color w:val="000000"/>
          <w:sz w:val="22"/>
          <w:szCs w:val="22"/>
        </w:rPr>
        <w:tab/>
      </w:r>
      <w:r w:rsidRPr="00EA5456">
        <w:rPr>
          <w:color w:val="000000"/>
          <w:sz w:val="22"/>
          <w:szCs w:val="22"/>
        </w:rPr>
        <w:tab/>
        <w:t xml:space="preserve"> </w:t>
      </w:r>
    </w:p>
    <w:p w:rsidR="001E4933" w:rsidRPr="00EA5456" w:rsidRDefault="001E4933" w:rsidP="0053746D">
      <w:pPr>
        <w:tabs>
          <w:tab w:val="left" w:pos="540"/>
          <w:tab w:val="left" w:pos="3150"/>
          <w:tab w:val="right" w:pos="7920"/>
        </w:tabs>
        <w:ind w:left="540" w:hanging="540"/>
        <w:jc w:val="both"/>
        <w:rPr>
          <w:color w:val="000000"/>
          <w:sz w:val="22"/>
          <w:szCs w:val="22"/>
        </w:rPr>
      </w:pPr>
      <w:r w:rsidRPr="00EA5456">
        <w:rPr>
          <w:color w:val="000000"/>
          <w:sz w:val="22"/>
          <w:szCs w:val="22"/>
        </w:rPr>
        <w:lastRenderedPageBreak/>
        <w:t xml:space="preserve">Q.4  </w:t>
      </w:r>
      <w:r w:rsidR="000D2D29">
        <w:rPr>
          <w:color w:val="000000"/>
          <w:sz w:val="22"/>
          <w:szCs w:val="22"/>
        </w:rPr>
        <w:tab/>
      </w:r>
      <w:r w:rsidRPr="00EA5456">
        <w:rPr>
          <w:color w:val="000000"/>
          <w:sz w:val="22"/>
          <w:szCs w:val="22"/>
        </w:rPr>
        <w:t xml:space="preserve">What are the different factors which can inhibit the ability of a marketing firm to enter into </w:t>
      </w:r>
      <w:r w:rsidR="00885D6A">
        <w:rPr>
          <w:color w:val="000000"/>
          <w:sz w:val="22"/>
          <w:szCs w:val="22"/>
        </w:rPr>
        <w:t xml:space="preserve">the </w:t>
      </w:r>
      <w:r w:rsidRPr="00EA5456">
        <w:rPr>
          <w:color w:val="000000"/>
          <w:sz w:val="22"/>
          <w:szCs w:val="22"/>
        </w:rPr>
        <w:t>international market</w:t>
      </w:r>
      <w:r w:rsidR="00885D6A">
        <w:rPr>
          <w:color w:val="000000"/>
          <w:sz w:val="22"/>
          <w:szCs w:val="22"/>
        </w:rPr>
        <w:t>?</w:t>
      </w:r>
      <w:r w:rsidR="00885D6A" w:rsidRPr="00EA5456">
        <w:rPr>
          <w:color w:val="000000"/>
          <w:sz w:val="22"/>
          <w:szCs w:val="22"/>
        </w:rPr>
        <w:t xml:space="preserve"> </w:t>
      </w:r>
      <w:r w:rsidRPr="00EA5456">
        <w:rPr>
          <w:color w:val="000000"/>
          <w:sz w:val="22"/>
          <w:szCs w:val="22"/>
        </w:rPr>
        <w:t xml:space="preserve">Explain with the help of examples.      </w:t>
      </w:r>
      <w:r>
        <w:rPr>
          <w:color w:val="000000"/>
          <w:sz w:val="22"/>
          <w:szCs w:val="22"/>
        </w:rPr>
        <w:tab/>
      </w:r>
      <w:r w:rsidRPr="00EA5456">
        <w:rPr>
          <w:color w:val="000000"/>
          <w:sz w:val="22"/>
          <w:szCs w:val="22"/>
        </w:rPr>
        <w:t xml:space="preserve"> </w:t>
      </w:r>
      <w:r w:rsidRPr="001E4933">
        <w:rPr>
          <w:b/>
          <w:bCs/>
          <w:color w:val="000000"/>
          <w:sz w:val="22"/>
          <w:szCs w:val="22"/>
        </w:rPr>
        <w:t>(20)</w:t>
      </w:r>
      <w:r w:rsidRPr="00EA5456">
        <w:rPr>
          <w:color w:val="000000"/>
          <w:sz w:val="22"/>
          <w:szCs w:val="22"/>
        </w:rPr>
        <w:tab/>
      </w:r>
      <w:r w:rsidRPr="00EA5456">
        <w:rPr>
          <w:color w:val="000000"/>
          <w:sz w:val="22"/>
          <w:szCs w:val="22"/>
        </w:rPr>
        <w:tab/>
      </w:r>
      <w:r w:rsidRPr="00EA5456">
        <w:rPr>
          <w:color w:val="000000"/>
          <w:sz w:val="22"/>
          <w:szCs w:val="22"/>
        </w:rPr>
        <w:tab/>
        <w:t xml:space="preserve"> </w:t>
      </w:r>
    </w:p>
    <w:p w:rsidR="001E4933" w:rsidRPr="00EA5456" w:rsidRDefault="001E4933" w:rsidP="0053746D">
      <w:pPr>
        <w:tabs>
          <w:tab w:val="left" w:pos="540"/>
          <w:tab w:val="left" w:pos="3150"/>
          <w:tab w:val="right" w:pos="7920"/>
        </w:tabs>
        <w:jc w:val="both"/>
        <w:rPr>
          <w:color w:val="000000"/>
          <w:sz w:val="22"/>
          <w:szCs w:val="22"/>
        </w:rPr>
      </w:pPr>
      <w:r w:rsidRPr="00EA5456">
        <w:rPr>
          <w:color w:val="000000"/>
          <w:sz w:val="22"/>
          <w:szCs w:val="22"/>
        </w:rPr>
        <w:tab/>
      </w:r>
    </w:p>
    <w:p w:rsidR="00BD38E3" w:rsidRPr="00637AB0" w:rsidRDefault="001E4933" w:rsidP="00651F7A">
      <w:pPr>
        <w:tabs>
          <w:tab w:val="left" w:pos="540"/>
          <w:tab w:val="left" w:pos="1080"/>
          <w:tab w:val="left" w:pos="1440"/>
          <w:tab w:val="left" w:pos="1980"/>
          <w:tab w:val="right" w:pos="7920"/>
        </w:tabs>
        <w:spacing w:line="240" w:lineRule="exact"/>
        <w:ind w:left="540" w:hanging="540"/>
        <w:jc w:val="both"/>
        <w:rPr>
          <w:color w:val="000000"/>
          <w:sz w:val="22"/>
          <w:szCs w:val="22"/>
        </w:rPr>
      </w:pPr>
      <w:r w:rsidRPr="00EA5456">
        <w:rPr>
          <w:color w:val="000000"/>
          <w:sz w:val="22"/>
          <w:szCs w:val="22"/>
        </w:rPr>
        <w:t xml:space="preserve">Q.5 </w:t>
      </w:r>
      <w:r w:rsidR="00651F7A">
        <w:rPr>
          <w:color w:val="000000"/>
          <w:sz w:val="22"/>
          <w:szCs w:val="22"/>
        </w:rPr>
        <w:tab/>
      </w:r>
      <w:r w:rsidRPr="00EA5456">
        <w:rPr>
          <w:color w:val="000000"/>
          <w:sz w:val="22"/>
          <w:szCs w:val="22"/>
        </w:rPr>
        <w:t xml:space="preserve">Discuss the role of </w:t>
      </w:r>
      <w:r w:rsidR="002A2883">
        <w:rPr>
          <w:color w:val="000000"/>
          <w:sz w:val="22"/>
          <w:szCs w:val="22"/>
        </w:rPr>
        <w:t xml:space="preserve">the </w:t>
      </w:r>
      <w:r w:rsidRPr="00EA5456">
        <w:rPr>
          <w:color w:val="000000"/>
          <w:sz w:val="22"/>
          <w:szCs w:val="22"/>
        </w:rPr>
        <w:t>Export Promotion Bureau and Trade Development Authority of Pakistan. Suggest strategies to improve export</w:t>
      </w:r>
      <w:r w:rsidR="002A2883">
        <w:rPr>
          <w:color w:val="000000"/>
          <w:sz w:val="22"/>
          <w:szCs w:val="22"/>
        </w:rPr>
        <w:t>s</w:t>
      </w:r>
      <w:r w:rsidRPr="00EA5456">
        <w:rPr>
          <w:color w:val="000000"/>
          <w:sz w:val="22"/>
          <w:szCs w:val="22"/>
        </w:rPr>
        <w:t xml:space="preserve"> of Pakistan.</w:t>
      </w:r>
      <w:r w:rsidRPr="001E4933">
        <w:rPr>
          <w:b/>
          <w:bCs/>
          <w:color w:val="000000"/>
          <w:sz w:val="22"/>
          <w:szCs w:val="22"/>
        </w:rPr>
        <w:t xml:space="preserve"> </w:t>
      </w:r>
      <w:r>
        <w:rPr>
          <w:b/>
          <w:bCs/>
          <w:color w:val="000000"/>
          <w:sz w:val="22"/>
          <w:szCs w:val="22"/>
        </w:rPr>
        <w:tab/>
      </w:r>
      <w:r w:rsidRPr="001E4933">
        <w:rPr>
          <w:b/>
          <w:bCs/>
          <w:color w:val="000000"/>
          <w:sz w:val="22"/>
          <w:szCs w:val="22"/>
        </w:rPr>
        <w:t>(20)</w:t>
      </w:r>
      <w:r w:rsidRPr="00EA5456">
        <w:rPr>
          <w:color w:val="000000"/>
          <w:sz w:val="22"/>
          <w:szCs w:val="22"/>
        </w:rPr>
        <w:tab/>
      </w:r>
    </w:p>
    <w:p w:rsidR="001E4933" w:rsidRDefault="001E4933" w:rsidP="00264373">
      <w:pPr>
        <w:tabs>
          <w:tab w:val="left" w:pos="540"/>
          <w:tab w:val="right" w:pos="7920"/>
        </w:tabs>
        <w:spacing w:line="240" w:lineRule="exact"/>
        <w:jc w:val="center"/>
        <w:rPr>
          <w:b/>
          <w:color w:val="000000"/>
          <w:sz w:val="28"/>
          <w:szCs w:val="22"/>
        </w:rPr>
      </w:pPr>
    </w:p>
    <w:p w:rsidR="001E4933" w:rsidRDefault="001E4933" w:rsidP="00264373">
      <w:pPr>
        <w:tabs>
          <w:tab w:val="left" w:pos="540"/>
          <w:tab w:val="right" w:pos="7920"/>
        </w:tabs>
        <w:spacing w:line="240" w:lineRule="exact"/>
        <w:jc w:val="center"/>
        <w:rPr>
          <w:b/>
          <w:color w:val="000000"/>
          <w:sz w:val="28"/>
          <w:szCs w:val="22"/>
        </w:rPr>
      </w:pPr>
    </w:p>
    <w:p w:rsidR="006146FD" w:rsidRPr="00637AB0" w:rsidRDefault="006146FD" w:rsidP="0053746D">
      <w:pPr>
        <w:tabs>
          <w:tab w:val="left" w:pos="540"/>
          <w:tab w:val="right" w:pos="7920"/>
        </w:tabs>
        <w:spacing w:line="240" w:lineRule="exact"/>
        <w:rPr>
          <w:b/>
          <w:color w:val="000000"/>
          <w:sz w:val="22"/>
          <w:szCs w:val="22"/>
        </w:rPr>
      </w:pPr>
      <w:r w:rsidRPr="00637AB0">
        <w:rPr>
          <w:b/>
          <w:color w:val="000000"/>
          <w:sz w:val="22"/>
          <w:szCs w:val="22"/>
        </w:rPr>
        <w:t>Total Marks: 100</w:t>
      </w:r>
      <w:r>
        <w:rPr>
          <w:b/>
          <w:color w:val="000000"/>
          <w:sz w:val="22"/>
          <w:szCs w:val="22"/>
        </w:rPr>
        <w:tab/>
      </w:r>
      <w:r w:rsidRPr="00637AB0">
        <w:rPr>
          <w:b/>
          <w:color w:val="000000"/>
          <w:sz w:val="22"/>
          <w:szCs w:val="22"/>
        </w:rPr>
        <w:t>Pass Marks: 50</w:t>
      </w:r>
    </w:p>
    <w:p w:rsidR="006146FD" w:rsidRDefault="006146FD" w:rsidP="00264373">
      <w:pPr>
        <w:tabs>
          <w:tab w:val="left" w:pos="540"/>
          <w:tab w:val="right" w:pos="7920"/>
        </w:tabs>
        <w:spacing w:line="240" w:lineRule="exact"/>
        <w:jc w:val="center"/>
        <w:rPr>
          <w:b/>
          <w:color w:val="000000"/>
          <w:sz w:val="28"/>
          <w:szCs w:val="22"/>
        </w:rPr>
      </w:pPr>
    </w:p>
    <w:p w:rsidR="00BD38E3" w:rsidRPr="00637AB0" w:rsidRDefault="00BD38E3" w:rsidP="00264373">
      <w:pPr>
        <w:tabs>
          <w:tab w:val="left" w:pos="540"/>
          <w:tab w:val="right" w:pos="7920"/>
        </w:tabs>
        <w:spacing w:line="240" w:lineRule="exact"/>
        <w:jc w:val="center"/>
        <w:rPr>
          <w:b/>
          <w:color w:val="000000"/>
          <w:sz w:val="28"/>
          <w:szCs w:val="22"/>
        </w:rPr>
      </w:pPr>
      <w:r w:rsidRPr="00637AB0">
        <w:rPr>
          <w:b/>
          <w:color w:val="000000"/>
          <w:sz w:val="28"/>
          <w:szCs w:val="22"/>
        </w:rPr>
        <w:t>ASSIGNMENT No. 2</w:t>
      </w:r>
    </w:p>
    <w:p w:rsidR="004236DC" w:rsidRPr="00637AB0" w:rsidRDefault="004236DC" w:rsidP="004236DC">
      <w:pPr>
        <w:tabs>
          <w:tab w:val="left" w:pos="540"/>
          <w:tab w:val="right" w:pos="7920"/>
        </w:tabs>
        <w:spacing w:line="240" w:lineRule="exact"/>
        <w:jc w:val="right"/>
        <w:rPr>
          <w:b/>
          <w:color w:val="000000"/>
          <w:sz w:val="22"/>
          <w:szCs w:val="22"/>
        </w:rPr>
      </w:pPr>
    </w:p>
    <w:p w:rsidR="00823314" w:rsidRPr="00637AB0" w:rsidRDefault="00823314" w:rsidP="00823314">
      <w:pPr>
        <w:tabs>
          <w:tab w:val="left" w:pos="540"/>
          <w:tab w:val="right" w:pos="7920"/>
        </w:tabs>
        <w:spacing w:line="240" w:lineRule="exact"/>
        <w:jc w:val="both"/>
        <w:rPr>
          <w:color w:val="000000"/>
          <w:sz w:val="22"/>
          <w:szCs w:val="22"/>
        </w:rPr>
      </w:pPr>
      <w:r w:rsidRPr="00637AB0">
        <w:rPr>
          <w:color w:val="000000"/>
          <w:sz w:val="22"/>
          <w:szCs w:val="22"/>
        </w:rPr>
        <w:t xml:space="preserve">This assignment is a research activity. You are required to visit any business/commercial organization and study their marketing system as </w:t>
      </w:r>
      <w:r w:rsidR="002A2883">
        <w:rPr>
          <w:color w:val="000000"/>
          <w:sz w:val="22"/>
          <w:szCs w:val="22"/>
        </w:rPr>
        <w:t xml:space="preserve">a </w:t>
      </w:r>
      <w:r w:rsidRPr="00637AB0">
        <w:rPr>
          <w:color w:val="000000"/>
          <w:sz w:val="22"/>
          <w:szCs w:val="22"/>
        </w:rPr>
        <w:t>whole of marketing of product and prepare a research report of about 15 to 20 pages on one of the topic</w:t>
      </w:r>
      <w:r w:rsidR="002A2883">
        <w:rPr>
          <w:color w:val="000000"/>
          <w:sz w:val="22"/>
          <w:szCs w:val="22"/>
        </w:rPr>
        <w:t>s</w:t>
      </w:r>
      <w:r w:rsidRPr="00637AB0">
        <w:rPr>
          <w:color w:val="000000"/>
          <w:sz w:val="22"/>
          <w:szCs w:val="22"/>
        </w:rPr>
        <w:t xml:space="preserve"> given below. To avoid the </w:t>
      </w:r>
      <w:r w:rsidR="00637AB0" w:rsidRPr="00637AB0">
        <w:rPr>
          <w:color w:val="000000"/>
          <w:sz w:val="22"/>
          <w:szCs w:val="22"/>
        </w:rPr>
        <w:t>duplication,</w:t>
      </w:r>
      <w:r w:rsidRPr="00637AB0">
        <w:rPr>
          <w:color w:val="000000"/>
          <w:sz w:val="22"/>
          <w:szCs w:val="22"/>
        </w:rPr>
        <w:t xml:space="preserve"> you are required to select the topic according to the last digit of your roll number. For </w:t>
      </w:r>
      <w:r w:rsidR="00637AB0" w:rsidRPr="00637AB0">
        <w:rPr>
          <w:color w:val="000000"/>
          <w:sz w:val="22"/>
          <w:szCs w:val="22"/>
        </w:rPr>
        <w:t>example,</w:t>
      </w:r>
      <w:r w:rsidRPr="00637AB0">
        <w:rPr>
          <w:color w:val="000000"/>
          <w:sz w:val="22"/>
          <w:szCs w:val="22"/>
        </w:rPr>
        <w:t xml:space="preserve"> if your roll number is I-342718 then you will select topic # 8 from the list given below (last digit).</w:t>
      </w:r>
    </w:p>
    <w:p w:rsidR="00823314" w:rsidRPr="00637AB0" w:rsidRDefault="00823314" w:rsidP="00823314">
      <w:pPr>
        <w:tabs>
          <w:tab w:val="left" w:pos="540"/>
          <w:tab w:val="left" w:pos="1080"/>
          <w:tab w:val="left" w:pos="1440"/>
          <w:tab w:val="left" w:pos="1980"/>
          <w:tab w:val="right" w:pos="7920"/>
        </w:tabs>
        <w:spacing w:line="240" w:lineRule="exact"/>
        <w:ind w:left="540" w:hanging="540"/>
        <w:jc w:val="both"/>
        <w:rPr>
          <w:b/>
          <w:color w:val="000000"/>
          <w:sz w:val="22"/>
          <w:szCs w:val="22"/>
          <w:u w:val="single"/>
        </w:rPr>
      </w:pPr>
      <w:r w:rsidRPr="00637AB0">
        <w:rPr>
          <w:b/>
          <w:color w:val="000000"/>
          <w:sz w:val="22"/>
          <w:szCs w:val="22"/>
          <w:u w:val="single"/>
        </w:rPr>
        <w:t>Topics</w:t>
      </w:r>
    </w:p>
    <w:p w:rsidR="00823314" w:rsidRPr="00637AB0" w:rsidRDefault="00823314" w:rsidP="00823314">
      <w:pPr>
        <w:numPr>
          <w:ilvl w:val="0"/>
          <w:numId w:val="14"/>
        </w:numPr>
        <w:tabs>
          <w:tab w:val="clear" w:pos="1080"/>
          <w:tab w:val="left" w:pos="540"/>
          <w:tab w:val="left" w:pos="1440"/>
          <w:tab w:val="left" w:pos="1980"/>
          <w:tab w:val="right" w:pos="7920"/>
        </w:tabs>
        <w:spacing w:line="240" w:lineRule="exact"/>
        <w:ind w:left="540"/>
        <w:jc w:val="both"/>
        <w:rPr>
          <w:color w:val="000000"/>
          <w:sz w:val="22"/>
          <w:szCs w:val="22"/>
        </w:rPr>
      </w:pPr>
      <w:r w:rsidRPr="00637AB0">
        <w:rPr>
          <w:color w:val="000000"/>
          <w:sz w:val="22"/>
          <w:szCs w:val="22"/>
        </w:rPr>
        <w:t>International Trading Environment</w:t>
      </w:r>
    </w:p>
    <w:p w:rsidR="00823314" w:rsidRPr="00637AB0" w:rsidRDefault="00823314" w:rsidP="00823314">
      <w:pPr>
        <w:numPr>
          <w:ilvl w:val="0"/>
          <w:numId w:val="14"/>
        </w:numPr>
        <w:tabs>
          <w:tab w:val="clear" w:pos="1080"/>
          <w:tab w:val="left" w:pos="540"/>
          <w:tab w:val="left" w:pos="1440"/>
          <w:tab w:val="left" w:pos="1980"/>
          <w:tab w:val="right" w:pos="7920"/>
        </w:tabs>
        <w:spacing w:line="240" w:lineRule="exact"/>
        <w:ind w:left="540"/>
        <w:jc w:val="both"/>
        <w:rPr>
          <w:color w:val="000000"/>
          <w:sz w:val="22"/>
          <w:szCs w:val="22"/>
        </w:rPr>
      </w:pPr>
      <w:r w:rsidRPr="00637AB0">
        <w:rPr>
          <w:color w:val="000000"/>
          <w:sz w:val="22"/>
          <w:szCs w:val="22"/>
        </w:rPr>
        <w:t xml:space="preserve">Identifying and Analyzing International </w:t>
      </w:r>
      <w:r w:rsidR="00637AB0" w:rsidRPr="00637AB0">
        <w:rPr>
          <w:color w:val="000000"/>
          <w:sz w:val="22"/>
          <w:szCs w:val="22"/>
        </w:rPr>
        <w:t>Marketing</w:t>
      </w:r>
      <w:r w:rsidRPr="00637AB0">
        <w:rPr>
          <w:color w:val="000000"/>
          <w:sz w:val="22"/>
          <w:szCs w:val="22"/>
        </w:rPr>
        <w:t xml:space="preserve"> Opportunities</w:t>
      </w:r>
    </w:p>
    <w:p w:rsidR="00823314" w:rsidRPr="00637AB0" w:rsidRDefault="00823314" w:rsidP="00637AB0">
      <w:pPr>
        <w:numPr>
          <w:ilvl w:val="0"/>
          <w:numId w:val="14"/>
        </w:numPr>
        <w:tabs>
          <w:tab w:val="clear" w:pos="1080"/>
          <w:tab w:val="left" w:pos="540"/>
          <w:tab w:val="left" w:pos="1440"/>
          <w:tab w:val="left" w:pos="1980"/>
          <w:tab w:val="right" w:pos="7920"/>
        </w:tabs>
        <w:spacing w:line="240" w:lineRule="exact"/>
        <w:ind w:left="540"/>
        <w:rPr>
          <w:color w:val="000000"/>
          <w:sz w:val="22"/>
          <w:szCs w:val="22"/>
        </w:rPr>
      </w:pPr>
      <w:r w:rsidRPr="00637AB0">
        <w:rPr>
          <w:color w:val="000000"/>
          <w:sz w:val="22"/>
          <w:szCs w:val="22"/>
        </w:rPr>
        <w:t>Role of Trade Commissioners, Delegations and Trade Development Authority of Pakistan.</w:t>
      </w:r>
    </w:p>
    <w:p w:rsidR="00823314" w:rsidRPr="00637AB0" w:rsidRDefault="00823314" w:rsidP="00823314">
      <w:pPr>
        <w:numPr>
          <w:ilvl w:val="0"/>
          <w:numId w:val="14"/>
        </w:numPr>
        <w:tabs>
          <w:tab w:val="clear" w:pos="1080"/>
          <w:tab w:val="left" w:pos="540"/>
          <w:tab w:val="left" w:pos="1440"/>
          <w:tab w:val="left" w:pos="1980"/>
          <w:tab w:val="right" w:pos="7920"/>
        </w:tabs>
        <w:spacing w:line="240" w:lineRule="exact"/>
        <w:ind w:left="540"/>
        <w:jc w:val="both"/>
        <w:rPr>
          <w:color w:val="000000"/>
          <w:sz w:val="22"/>
          <w:szCs w:val="22"/>
        </w:rPr>
      </w:pPr>
      <w:r w:rsidRPr="00637AB0">
        <w:rPr>
          <w:color w:val="000000"/>
          <w:sz w:val="22"/>
          <w:szCs w:val="22"/>
        </w:rPr>
        <w:t>International Market Entry Strategies</w:t>
      </w:r>
    </w:p>
    <w:p w:rsidR="00823314" w:rsidRPr="00637AB0" w:rsidRDefault="00823314" w:rsidP="00823314">
      <w:pPr>
        <w:numPr>
          <w:ilvl w:val="0"/>
          <w:numId w:val="14"/>
        </w:numPr>
        <w:tabs>
          <w:tab w:val="clear" w:pos="1080"/>
          <w:tab w:val="left" w:pos="540"/>
          <w:tab w:val="left" w:pos="1440"/>
          <w:tab w:val="left" w:pos="1980"/>
          <w:tab w:val="right" w:pos="7920"/>
        </w:tabs>
        <w:spacing w:line="240" w:lineRule="exact"/>
        <w:ind w:left="540"/>
        <w:jc w:val="both"/>
        <w:rPr>
          <w:color w:val="000000"/>
          <w:sz w:val="22"/>
          <w:szCs w:val="22"/>
        </w:rPr>
      </w:pPr>
      <w:r w:rsidRPr="00637AB0">
        <w:rPr>
          <w:color w:val="000000"/>
          <w:sz w:val="22"/>
          <w:szCs w:val="22"/>
        </w:rPr>
        <w:t>International Product Development and Management</w:t>
      </w:r>
    </w:p>
    <w:p w:rsidR="00823314" w:rsidRPr="00637AB0" w:rsidRDefault="00823314" w:rsidP="00823314">
      <w:pPr>
        <w:numPr>
          <w:ilvl w:val="0"/>
          <w:numId w:val="14"/>
        </w:numPr>
        <w:tabs>
          <w:tab w:val="clear" w:pos="1080"/>
          <w:tab w:val="left" w:pos="540"/>
          <w:tab w:val="left" w:pos="1440"/>
          <w:tab w:val="left" w:pos="1980"/>
          <w:tab w:val="right" w:pos="7920"/>
        </w:tabs>
        <w:spacing w:line="240" w:lineRule="exact"/>
        <w:ind w:left="540"/>
        <w:jc w:val="both"/>
        <w:rPr>
          <w:color w:val="000000"/>
          <w:sz w:val="22"/>
          <w:szCs w:val="22"/>
        </w:rPr>
      </w:pPr>
      <w:r w:rsidRPr="00637AB0">
        <w:rPr>
          <w:color w:val="000000"/>
          <w:sz w:val="22"/>
          <w:szCs w:val="22"/>
        </w:rPr>
        <w:t>International Pricing</w:t>
      </w:r>
    </w:p>
    <w:p w:rsidR="00823314" w:rsidRPr="00637AB0" w:rsidRDefault="00823314" w:rsidP="00823314">
      <w:pPr>
        <w:numPr>
          <w:ilvl w:val="0"/>
          <w:numId w:val="14"/>
        </w:numPr>
        <w:tabs>
          <w:tab w:val="clear" w:pos="1080"/>
          <w:tab w:val="left" w:pos="540"/>
          <w:tab w:val="left" w:pos="1440"/>
          <w:tab w:val="left" w:pos="1980"/>
          <w:tab w:val="right" w:pos="7920"/>
        </w:tabs>
        <w:spacing w:line="240" w:lineRule="exact"/>
        <w:ind w:left="540"/>
        <w:jc w:val="both"/>
        <w:rPr>
          <w:color w:val="000000"/>
          <w:sz w:val="22"/>
          <w:szCs w:val="22"/>
        </w:rPr>
      </w:pPr>
      <w:r w:rsidRPr="00637AB0">
        <w:rPr>
          <w:color w:val="000000"/>
          <w:sz w:val="22"/>
          <w:szCs w:val="22"/>
        </w:rPr>
        <w:t>Promoting Products in foreign Market</w:t>
      </w:r>
      <w:r w:rsidR="002A2883">
        <w:rPr>
          <w:color w:val="000000"/>
          <w:sz w:val="22"/>
          <w:szCs w:val="22"/>
        </w:rPr>
        <w:t>s</w:t>
      </w:r>
    </w:p>
    <w:p w:rsidR="00823314" w:rsidRPr="00637AB0" w:rsidRDefault="00823314" w:rsidP="00823314">
      <w:pPr>
        <w:numPr>
          <w:ilvl w:val="0"/>
          <w:numId w:val="14"/>
        </w:numPr>
        <w:tabs>
          <w:tab w:val="clear" w:pos="1080"/>
          <w:tab w:val="left" w:pos="540"/>
          <w:tab w:val="left" w:pos="1440"/>
          <w:tab w:val="left" w:pos="1980"/>
          <w:tab w:val="right" w:pos="7920"/>
        </w:tabs>
        <w:spacing w:line="240" w:lineRule="exact"/>
        <w:ind w:left="540"/>
        <w:jc w:val="both"/>
        <w:rPr>
          <w:color w:val="000000"/>
          <w:sz w:val="22"/>
          <w:szCs w:val="22"/>
        </w:rPr>
      </w:pPr>
      <w:r w:rsidRPr="00637AB0">
        <w:rPr>
          <w:color w:val="000000"/>
          <w:sz w:val="22"/>
          <w:szCs w:val="22"/>
        </w:rPr>
        <w:t>International Channels of Distribution</w:t>
      </w:r>
    </w:p>
    <w:p w:rsidR="00823314" w:rsidRPr="00637AB0" w:rsidRDefault="00823314" w:rsidP="00823314">
      <w:pPr>
        <w:numPr>
          <w:ilvl w:val="0"/>
          <w:numId w:val="14"/>
        </w:numPr>
        <w:tabs>
          <w:tab w:val="clear" w:pos="1080"/>
          <w:tab w:val="left" w:pos="540"/>
          <w:tab w:val="left" w:pos="1440"/>
          <w:tab w:val="left" w:pos="1980"/>
          <w:tab w:val="right" w:pos="7920"/>
        </w:tabs>
        <w:spacing w:line="240" w:lineRule="exact"/>
        <w:ind w:left="540"/>
        <w:jc w:val="both"/>
        <w:rPr>
          <w:color w:val="000000"/>
          <w:sz w:val="22"/>
          <w:szCs w:val="22"/>
        </w:rPr>
      </w:pPr>
      <w:r w:rsidRPr="00637AB0">
        <w:rPr>
          <w:color w:val="000000"/>
          <w:sz w:val="22"/>
          <w:szCs w:val="22"/>
        </w:rPr>
        <w:t>Organizing for International Marketing Efforts</w:t>
      </w:r>
    </w:p>
    <w:p w:rsidR="00823314" w:rsidRPr="00637AB0" w:rsidRDefault="00823314" w:rsidP="00823314">
      <w:pPr>
        <w:numPr>
          <w:ilvl w:val="0"/>
          <w:numId w:val="14"/>
        </w:numPr>
        <w:tabs>
          <w:tab w:val="clear" w:pos="1080"/>
          <w:tab w:val="left" w:pos="540"/>
          <w:tab w:val="left" w:pos="1440"/>
          <w:tab w:val="left" w:pos="1980"/>
          <w:tab w:val="right" w:pos="7920"/>
        </w:tabs>
        <w:spacing w:line="240" w:lineRule="exact"/>
        <w:ind w:left="540"/>
        <w:jc w:val="both"/>
        <w:rPr>
          <w:color w:val="000000"/>
          <w:sz w:val="22"/>
          <w:szCs w:val="22"/>
        </w:rPr>
      </w:pPr>
      <w:r w:rsidRPr="00637AB0">
        <w:rPr>
          <w:color w:val="000000"/>
          <w:sz w:val="22"/>
          <w:szCs w:val="22"/>
        </w:rPr>
        <w:t>Current issues of Pakistani Exports</w:t>
      </w:r>
    </w:p>
    <w:p w:rsidR="00823314" w:rsidRPr="00637AB0" w:rsidRDefault="00823314" w:rsidP="00823314">
      <w:pPr>
        <w:tabs>
          <w:tab w:val="left" w:pos="540"/>
          <w:tab w:val="left" w:pos="1080"/>
          <w:tab w:val="left" w:pos="1440"/>
          <w:tab w:val="left" w:pos="1980"/>
          <w:tab w:val="right" w:pos="7920"/>
        </w:tabs>
        <w:spacing w:line="240" w:lineRule="exact"/>
        <w:jc w:val="both"/>
        <w:rPr>
          <w:color w:val="000000"/>
          <w:sz w:val="22"/>
          <w:szCs w:val="22"/>
        </w:rPr>
      </w:pPr>
    </w:p>
    <w:p w:rsidR="00823314" w:rsidRPr="00637AB0" w:rsidRDefault="00823314" w:rsidP="00823314">
      <w:pPr>
        <w:tabs>
          <w:tab w:val="left" w:pos="540"/>
          <w:tab w:val="left" w:pos="1080"/>
          <w:tab w:val="left" w:pos="1440"/>
          <w:tab w:val="left" w:pos="1980"/>
          <w:tab w:val="right" w:pos="7920"/>
        </w:tabs>
        <w:spacing w:line="240" w:lineRule="exact"/>
        <w:jc w:val="both"/>
        <w:rPr>
          <w:b/>
          <w:color w:val="000000"/>
          <w:sz w:val="22"/>
          <w:szCs w:val="22"/>
        </w:rPr>
      </w:pPr>
      <w:r w:rsidRPr="00637AB0">
        <w:rPr>
          <w:b/>
          <w:color w:val="000000"/>
          <w:sz w:val="22"/>
          <w:szCs w:val="22"/>
        </w:rPr>
        <w:t xml:space="preserve">The assignment should be developed </w:t>
      </w:r>
      <w:r w:rsidR="00F81B27">
        <w:rPr>
          <w:b/>
          <w:color w:val="000000"/>
          <w:sz w:val="22"/>
          <w:szCs w:val="22"/>
        </w:rPr>
        <w:t>i</w:t>
      </w:r>
      <w:r w:rsidR="00F81B27" w:rsidRPr="00637AB0">
        <w:rPr>
          <w:b/>
          <w:color w:val="000000"/>
          <w:sz w:val="22"/>
          <w:szCs w:val="22"/>
        </w:rPr>
        <w:t xml:space="preserve">n </w:t>
      </w:r>
      <w:r w:rsidRPr="00637AB0">
        <w:rPr>
          <w:b/>
          <w:color w:val="000000"/>
          <w:sz w:val="22"/>
          <w:szCs w:val="22"/>
        </w:rPr>
        <w:t>the following format:</w:t>
      </w:r>
    </w:p>
    <w:p w:rsidR="00823314" w:rsidRPr="00637AB0" w:rsidRDefault="00823314" w:rsidP="00823314">
      <w:pPr>
        <w:tabs>
          <w:tab w:val="left" w:pos="540"/>
          <w:tab w:val="left" w:pos="1080"/>
          <w:tab w:val="left" w:pos="1440"/>
          <w:tab w:val="left" w:pos="1980"/>
          <w:tab w:val="right" w:pos="7920"/>
        </w:tabs>
        <w:spacing w:line="240" w:lineRule="exact"/>
        <w:jc w:val="both"/>
        <w:rPr>
          <w:color w:val="000000"/>
          <w:sz w:val="22"/>
          <w:szCs w:val="22"/>
        </w:rPr>
      </w:pPr>
      <w:r w:rsidRPr="00637AB0">
        <w:rPr>
          <w:color w:val="000000"/>
          <w:sz w:val="22"/>
          <w:szCs w:val="22"/>
        </w:rPr>
        <w:sym w:font="Symbol" w:char="F0B7"/>
      </w:r>
      <w:r w:rsidRPr="00637AB0">
        <w:rPr>
          <w:color w:val="000000"/>
          <w:sz w:val="22"/>
          <w:szCs w:val="22"/>
        </w:rPr>
        <w:tab/>
        <w:t>Introduction</w:t>
      </w:r>
    </w:p>
    <w:p w:rsidR="00823314" w:rsidRPr="00637AB0" w:rsidRDefault="00823314" w:rsidP="00823314">
      <w:pPr>
        <w:tabs>
          <w:tab w:val="left" w:pos="540"/>
          <w:tab w:val="left" w:pos="1080"/>
          <w:tab w:val="left" w:pos="1440"/>
          <w:tab w:val="left" w:pos="1980"/>
          <w:tab w:val="right" w:pos="7920"/>
        </w:tabs>
        <w:spacing w:line="240" w:lineRule="exact"/>
        <w:jc w:val="both"/>
        <w:rPr>
          <w:color w:val="000000"/>
          <w:sz w:val="22"/>
          <w:szCs w:val="22"/>
        </w:rPr>
      </w:pPr>
      <w:r w:rsidRPr="00637AB0">
        <w:rPr>
          <w:color w:val="000000"/>
          <w:sz w:val="22"/>
          <w:szCs w:val="22"/>
        </w:rPr>
        <w:sym w:font="Symbol" w:char="F0B7"/>
      </w:r>
      <w:r w:rsidRPr="00637AB0">
        <w:rPr>
          <w:color w:val="000000"/>
          <w:sz w:val="22"/>
          <w:szCs w:val="22"/>
        </w:rPr>
        <w:tab/>
        <w:t>Review of literature</w:t>
      </w:r>
    </w:p>
    <w:p w:rsidR="00823314" w:rsidRPr="00637AB0" w:rsidRDefault="00823314" w:rsidP="00823314">
      <w:pPr>
        <w:tabs>
          <w:tab w:val="left" w:pos="540"/>
          <w:tab w:val="left" w:pos="1080"/>
          <w:tab w:val="left" w:pos="1440"/>
          <w:tab w:val="left" w:pos="1980"/>
          <w:tab w:val="right" w:pos="7920"/>
        </w:tabs>
        <w:spacing w:line="240" w:lineRule="exact"/>
        <w:jc w:val="both"/>
        <w:rPr>
          <w:color w:val="000000"/>
          <w:sz w:val="22"/>
          <w:szCs w:val="22"/>
        </w:rPr>
      </w:pPr>
      <w:r w:rsidRPr="00637AB0">
        <w:rPr>
          <w:color w:val="000000"/>
          <w:sz w:val="22"/>
          <w:szCs w:val="22"/>
        </w:rPr>
        <w:sym w:font="Symbol" w:char="F0B7"/>
      </w:r>
      <w:r w:rsidRPr="00637AB0">
        <w:rPr>
          <w:color w:val="000000"/>
          <w:sz w:val="22"/>
          <w:szCs w:val="22"/>
        </w:rPr>
        <w:tab/>
        <w:t>The data collection</w:t>
      </w:r>
    </w:p>
    <w:p w:rsidR="00823314" w:rsidRPr="00637AB0" w:rsidRDefault="00823314" w:rsidP="00823314">
      <w:pPr>
        <w:tabs>
          <w:tab w:val="left" w:pos="540"/>
          <w:tab w:val="left" w:pos="1080"/>
          <w:tab w:val="left" w:pos="1440"/>
          <w:tab w:val="left" w:pos="1980"/>
          <w:tab w:val="right" w:pos="7920"/>
        </w:tabs>
        <w:spacing w:line="240" w:lineRule="exact"/>
        <w:jc w:val="both"/>
        <w:rPr>
          <w:color w:val="000000"/>
          <w:sz w:val="22"/>
          <w:szCs w:val="22"/>
        </w:rPr>
      </w:pPr>
      <w:r w:rsidRPr="00637AB0">
        <w:rPr>
          <w:color w:val="000000"/>
          <w:sz w:val="22"/>
          <w:szCs w:val="22"/>
        </w:rPr>
        <w:sym w:font="Symbol" w:char="F0B7"/>
      </w:r>
      <w:r w:rsidRPr="00637AB0">
        <w:rPr>
          <w:color w:val="000000"/>
          <w:sz w:val="22"/>
          <w:szCs w:val="22"/>
        </w:rPr>
        <w:tab/>
        <w:t>Data analysis</w:t>
      </w:r>
    </w:p>
    <w:p w:rsidR="00823314" w:rsidRPr="00637AB0" w:rsidRDefault="00823314" w:rsidP="00823314">
      <w:pPr>
        <w:tabs>
          <w:tab w:val="left" w:pos="540"/>
          <w:tab w:val="left" w:pos="1080"/>
          <w:tab w:val="left" w:pos="1440"/>
          <w:tab w:val="left" w:pos="1980"/>
          <w:tab w:val="right" w:pos="7920"/>
        </w:tabs>
        <w:spacing w:line="240" w:lineRule="exact"/>
        <w:jc w:val="both"/>
        <w:rPr>
          <w:color w:val="000000"/>
          <w:sz w:val="22"/>
          <w:szCs w:val="22"/>
        </w:rPr>
      </w:pPr>
      <w:r w:rsidRPr="00637AB0">
        <w:rPr>
          <w:color w:val="000000"/>
          <w:sz w:val="22"/>
          <w:szCs w:val="22"/>
        </w:rPr>
        <w:sym w:font="Symbol" w:char="F0B7"/>
      </w:r>
      <w:r w:rsidRPr="00637AB0">
        <w:rPr>
          <w:color w:val="000000"/>
          <w:sz w:val="22"/>
          <w:szCs w:val="22"/>
        </w:rPr>
        <w:tab/>
        <w:t>Conclusion and recommendations</w:t>
      </w:r>
    </w:p>
    <w:p w:rsidR="00823314" w:rsidRPr="00637AB0" w:rsidRDefault="00823314" w:rsidP="00823314">
      <w:pPr>
        <w:tabs>
          <w:tab w:val="left" w:pos="540"/>
          <w:tab w:val="left" w:pos="1080"/>
          <w:tab w:val="left" w:pos="1440"/>
          <w:tab w:val="left" w:pos="1980"/>
          <w:tab w:val="right" w:pos="7920"/>
        </w:tabs>
        <w:spacing w:line="240" w:lineRule="exact"/>
        <w:jc w:val="both"/>
        <w:rPr>
          <w:color w:val="000000"/>
          <w:sz w:val="22"/>
          <w:szCs w:val="22"/>
        </w:rPr>
      </w:pPr>
      <w:r w:rsidRPr="00637AB0">
        <w:rPr>
          <w:color w:val="000000"/>
          <w:sz w:val="22"/>
          <w:szCs w:val="22"/>
        </w:rPr>
        <w:sym w:font="Symbol" w:char="F0B7"/>
      </w:r>
      <w:r w:rsidRPr="00637AB0">
        <w:rPr>
          <w:color w:val="000000"/>
          <w:sz w:val="22"/>
          <w:szCs w:val="22"/>
        </w:rPr>
        <w:tab/>
        <w:t>References</w:t>
      </w:r>
    </w:p>
    <w:p w:rsidR="00823314" w:rsidRPr="00637AB0" w:rsidRDefault="00823314" w:rsidP="00823314">
      <w:pPr>
        <w:tabs>
          <w:tab w:val="left" w:pos="540"/>
          <w:tab w:val="left" w:pos="1080"/>
          <w:tab w:val="left" w:pos="1440"/>
          <w:tab w:val="left" w:pos="1980"/>
          <w:tab w:val="right" w:pos="7920"/>
        </w:tabs>
        <w:spacing w:line="240" w:lineRule="exact"/>
        <w:jc w:val="both"/>
        <w:rPr>
          <w:color w:val="000000"/>
          <w:sz w:val="22"/>
          <w:szCs w:val="22"/>
        </w:rPr>
      </w:pPr>
      <w:r w:rsidRPr="00637AB0">
        <w:rPr>
          <w:color w:val="000000"/>
          <w:sz w:val="22"/>
          <w:szCs w:val="22"/>
        </w:rPr>
        <w:sym w:font="Symbol" w:char="F0B7"/>
      </w:r>
      <w:r w:rsidRPr="00637AB0">
        <w:rPr>
          <w:color w:val="000000"/>
          <w:sz w:val="22"/>
          <w:szCs w:val="22"/>
        </w:rPr>
        <w:tab/>
        <w:t>Annexes</w:t>
      </w:r>
    </w:p>
    <w:p w:rsidR="00823314" w:rsidRPr="00637AB0" w:rsidRDefault="00823314" w:rsidP="00823314">
      <w:pPr>
        <w:tabs>
          <w:tab w:val="left" w:pos="540"/>
          <w:tab w:val="left" w:pos="1080"/>
          <w:tab w:val="left" w:pos="1440"/>
          <w:tab w:val="left" w:pos="1980"/>
          <w:tab w:val="right" w:pos="7920"/>
        </w:tabs>
        <w:spacing w:line="240" w:lineRule="exact"/>
        <w:jc w:val="both"/>
        <w:rPr>
          <w:color w:val="000000"/>
          <w:sz w:val="22"/>
          <w:szCs w:val="22"/>
        </w:rPr>
      </w:pPr>
    </w:p>
    <w:p w:rsidR="00823314" w:rsidRPr="00637AB0" w:rsidRDefault="00823314" w:rsidP="00823314">
      <w:pPr>
        <w:tabs>
          <w:tab w:val="left" w:pos="540"/>
          <w:tab w:val="left" w:pos="1080"/>
          <w:tab w:val="left" w:pos="1440"/>
          <w:tab w:val="left" w:pos="1980"/>
          <w:tab w:val="right" w:pos="7920"/>
        </w:tabs>
        <w:spacing w:line="240" w:lineRule="exact"/>
        <w:jc w:val="both"/>
        <w:rPr>
          <w:b/>
          <w:color w:val="000000"/>
          <w:szCs w:val="22"/>
        </w:rPr>
      </w:pPr>
      <w:r w:rsidRPr="00637AB0">
        <w:rPr>
          <w:b/>
          <w:color w:val="000000"/>
          <w:szCs w:val="22"/>
        </w:rPr>
        <w:t xml:space="preserve">Guidelines for submission of assignments </w:t>
      </w:r>
    </w:p>
    <w:p w:rsidR="00823314" w:rsidRPr="00637AB0" w:rsidRDefault="00823314" w:rsidP="00823314">
      <w:pPr>
        <w:tabs>
          <w:tab w:val="left" w:pos="540"/>
          <w:tab w:val="left" w:pos="1080"/>
          <w:tab w:val="left" w:pos="1440"/>
          <w:tab w:val="left" w:pos="1980"/>
          <w:tab w:val="right" w:pos="7920"/>
        </w:tabs>
        <w:spacing w:line="240" w:lineRule="exact"/>
        <w:jc w:val="both"/>
        <w:rPr>
          <w:color w:val="000000"/>
          <w:sz w:val="22"/>
          <w:szCs w:val="22"/>
        </w:rPr>
      </w:pPr>
      <w:r w:rsidRPr="00637AB0">
        <w:rPr>
          <w:color w:val="000000"/>
          <w:sz w:val="22"/>
          <w:szCs w:val="22"/>
        </w:rPr>
        <w:t>You are required to prepare two copies of 2</w:t>
      </w:r>
      <w:r w:rsidRPr="00637AB0">
        <w:rPr>
          <w:color w:val="000000"/>
          <w:sz w:val="22"/>
          <w:szCs w:val="22"/>
          <w:vertAlign w:val="superscript"/>
        </w:rPr>
        <w:t>nd</w:t>
      </w:r>
      <w:r w:rsidRPr="00637AB0">
        <w:rPr>
          <w:color w:val="000000"/>
          <w:sz w:val="22"/>
          <w:szCs w:val="22"/>
        </w:rPr>
        <w:t xml:space="preserve"> assignment. Submit one copy to your tutor/teacher for evaluation and the second copy for presentations in the workshop in the presence of the resource persons and classmates, which will be held at the end of the semester prior to the final examination.</w:t>
      </w:r>
    </w:p>
    <w:p w:rsidR="00823314" w:rsidRPr="00637AB0" w:rsidRDefault="00823314" w:rsidP="00823314">
      <w:pPr>
        <w:tabs>
          <w:tab w:val="left" w:pos="360"/>
          <w:tab w:val="left" w:pos="720"/>
          <w:tab w:val="left" w:pos="1440"/>
          <w:tab w:val="right" w:pos="7920"/>
        </w:tabs>
        <w:ind w:left="360" w:hanging="360"/>
        <w:jc w:val="center"/>
        <w:rPr>
          <w:b/>
          <w:color w:val="000000"/>
          <w:sz w:val="28"/>
          <w:szCs w:val="22"/>
        </w:rPr>
      </w:pPr>
    </w:p>
    <w:p w:rsidR="00823314" w:rsidRDefault="00823314" w:rsidP="00823314">
      <w:pPr>
        <w:tabs>
          <w:tab w:val="left" w:pos="360"/>
          <w:tab w:val="left" w:pos="720"/>
          <w:tab w:val="left" w:pos="1440"/>
          <w:tab w:val="right" w:pos="7920"/>
        </w:tabs>
        <w:ind w:left="360" w:hanging="360"/>
        <w:jc w:val="center"/>
        <w:rPr>
          <w:b/>
          <w:color w:val="000000"/>
          <w:sz w:val="28"/>
          <w:szCs w:val="22"/>
        </w:rPr>
      </w:pPr>
    </w:p>
    <w:p w:rsidR="00823314" w:rsidRPr="00637AB0" w:rsidRDefault="00823314" w:rsidP="00C8129D">
      <w:pPr>
        <w:tabs>
          <w:tab w:val="left" w:pos="360"/>
          <w:tab w:val="left" w:pos="720"/>
          <w:tab w:val="left" w:pos="1440"/>
          <w:tab w:val="right" w:pos="7920"/>
        </w:tabs>
        <w:ind w:left="360" w:hanging="360"/>
        <w:jc w:val="center"/>
        <w:rPr>
          <w:b/>
          <w:color w:val="000000"/>
          <w:sz w:val="28"/>
          <w:szCs w:val="22"/>
        </w:rPr>
      </w:pPr>
      <w:r w:rsidRPr="00637AB0">
        <w:rPr>
          <w:b/>
          <w:color w:val="000000"/>
          <w:sz w:val="28"/>
          <w:szCs w:val="22"/>
        </w:rPr>
        <w:lastRenderedPageBreak/>
        <w:t>INTERNTIONAL MARKETING (</w:t>
      </w:r>
      <w:r w:rsidR="00C8129D">
        <w:rPr>
          <w:b/>
          <w:color w:val="000000"/>
          <w:sz w:val="28"/>
          <w:szCs w:val="22"/>
        </w:rPr>
        <w:t>BBA-8433</w:t>
      </w:r>
      <w:r w:rsidRPr="00637AB0">
        <w:rPr>
          <w:b/>
          <w:color w:val="000000"/>
          <w:sz w:val="28"/>
          <w:szCs w:val="22"/>
        </w:rPr>
        <w:t>)</w:t>
      </w:r>
    </w:p>
    <w:p w:rsidR="00823314" w:rsidRPr="00637AB0" w:rsidRDefault="00823314" w:rsidP="00823314">
      <w:pPr>
        <w:tabs>
          <w:tab w:val="left" w:pos="360"/>
          <w:tab w:val="left" w:pos="720"/>
          <w:tab w:val="left" w:pos="1440"/>
          <w:tab w:val="right" w:pos="7920"/>
        </w:tabs>
        <w:ind w:left="360" w:hanging="360"/>
        <w:jc w:val="both"/>
        <w:rPr>
          <w:color w:val="000000"/>
          <w:sz w:val="22"/>
          <w:szCs w:val="22"/>
        </w:rPr>
      </w:pPr>
    </w:p>
    <w:p w:rsidR="00823314" w:rsidRPr="00637AB0" w:rsidRDefault="00823314" w:rsidP="00823314">
      <w:pPr>
        <w:tabs>
          <w:tab w:val="left" w:pos="360"/>
          <w:tab w:val="left" w:pos="720"/>
          <w:tab w:val="left" w:pos="1440"/>
          <w:tab w:val="right" w:pos="7920"/>
        </w:tabs>
        <w:ind w:left="360" w:hanging="360"/>
        <w:jc w:val="both"/>
        <w:rPr>
          <w:b/>
          <w:color w:val="000000"/>
          <w:sz w:val="26"/>
        </w:rPr>
      </w:pPr>
      <w:r w:rsidRPr="00637AB0">
        <w:rPr>
          <w:b/>
          <w:color w:val="000000"/>
          <w:sz w:val="26"/>
        </w:rPr>
        <w:t>Course Introduction</w:t>
      </w:r>
      <w:r w:rsidR="00637AB0">
        <w:rPr>
          <w:b/>
          <w:color w:val="000000"/>
          <w:sz w:val="26"/>
        </w:rPr>
        <w:t>:</w:t>
      </w:r>
    </w:p>
    <w:p w:rsidR="00823314" w:rsidRPr="00637AB0" w:rsidRDefault="00823314" w:rsidP="00823314">
      <w:pPr>
        <w:tabs>
          <w:tab w:val="left" w:pos="720"/>
          <w:tab w:val="left" w:pos="1440"/>
          <w:tab w:val="right" w:pos="7920"/>
        </w:tabs>
        <w:jc w:val="both"/>
        <w:rPr>
          <w:color w:val="000000"/>
          <w:sz w:val="22"/>
          <w:szCs w:val="22"/>
        </w:rPr>
      </w:pPr>
      <w:r w:rsidRPr="00637AB0">
        <w:rPr>
          <w:color w:val="000000"/>
          <w:sz w:val="22"/>
          <w:szCs w:val="22"/>
        </w:rPr>
        <w:t>For organizations to grow in the global markets, or even just to survive in domestic markets which are increasingly attacked by international players, it is essential that their managers understand the complexity of international marketing and develop the skills, aptitudes and knowledge necessary to compete effectively in the market. Therefore, students who plan to enter marketing profession will need to understand and apply the principles of international marketing.</w:t>
      </w:r>
    </w:p>
    <w:p w:rsidR="00823314" w:rsidRPr="00637AB0" w:rsidRDefault="00823314" w:rsidP="00823314">
      <w:pPr>
        <w:tabs>
          <w:tab w:val="left" w:pos="720"/>
          <w:tab w:val="left" w:pos="1440"/>
          <w:tab w:val="right" w:pos="7920"/>
        </w:tabs>
        <w:jc w:val="both"/>
        <w:rPr>
          <w:color w:val="000000"/>
          <w:sz w:val="22"/>
          <w:szCs w:val="22"/>
        </w:rPr>
      </w:pPr>
    </w:p>
    <w:p w:rsidR="00823314" w:rsidRPr="00637AB0" w:rsidRDefault="00823314" w:rsidP="00823314">
      <w:pPr>
        <w:tabs>
          <w:tab w:val="left" w:pos="720"/>
          <w:tab w:val="left" w:pos="1440"/>
          <w:tab w:val="right" w:pos="7920"/>
        </w:tabs>
        <w:jc w:val="both"/>
        <w:rPr>
          <w:color w:val="000000"/>
          <w:sz w:val="22"/>
          <w:szCs w:val="22"/>
        </w:rPr>
      </w:pPr>
      <w:r w:rsidRPr="00637AB0">
        <w:rPr>
          <w:color w:val="000000"/>
          <w:sz w:val="22"/>
          <w:szCs w:val="22"/>
        </w:rPr>
        <w:t>This course is designed to introduce you to advanced marketing concepts and practices in a global business perspective. A comprehensive overview of the dynamics and trends in international marketing include market analysis, strategic planning, product development, product positioning, distribution and pricing. Special emphasis is placed on the development and delivery of global launches and campaigns. The course addresses the skills necessary for evaluating, developing and delivering marketing programs for a global and multicultural audience. Tutorials, class discussions, assignments, workshops and presentations will help develop strong analytical, creative, team-work and communication skills in the participants along with the key tools and techniques of the discipline.</w:t>
      </w:r>
    </w:p>
    <w:p w:rsidR="00823314" w:rsidRPr="0053746D" w:rsidRDefault="00823314" w:rsidP="00823314">
      <w:pPr>
        <w:tabs>
          <w:tab w:val="left" w:pos="720"/>
          <w:tab w:val="left" w:pos="1440"/>
          <w:tab w:val="right" w:pos="7920"/>
        </w:tabs>
        <w:jc w:val="both"/>
        <w:rPr>
          <w:b/>
          <w:color w:val="000000"/>
          <w:sz w:val="12"/>
          <w:szCs w:val="6"/>
        </w:rPr>
      </w:pPr>
    </w:p>
    <w:p w:rsidR="00823314" w:rsidRPr="00637AB0" w:rsidRDefault="00823314" w:rsidP="00823314">
      <w:pPr>
        <w:tabs>
          <w:tab w:val="left" w:pos="720"/>
          <w:tab w:val="left" w:pos="1440"/>
          <w:tab w:val="right" w:pos="7920"/>
        </w:tabs>
        <w:jc w:val="both"/>
        <w:rPr>
          <w:b/>
          <w:color w:val="000000"/>
          <w:sz w:val="28"/>
          <w:szCs w:val="22"/>
        </w:rPr>
      </w:pPr>
      <w:r w:rsidRPr="00637AB0">
        <w:rPr>
          <w:b/>
          <w:color w:val="000000"/>
          <w:sz w:val="28"/>
          <w:szCs w:val="22"/>
        </w:rPr>
        <w:t>Course Objectives:</w:t>
      </w:r>
    </w:p>
    <w:p w:rsidR="00823314" w:rsidRPr="00637AB0" w:rsidRDefault="00823314" w:rsidP="00823314">
      <w:pPr>
        <w:tabs>
          <w:tab w:val="left" w:pos="720"/>
          <w:tab w:val="left" w:pos="1440"/>
          <w:tab w:val="right" w:pos="7920"/>
        </w:tabs>
        <w:jc w:val="both"/>
        <w:rPr>
          <w:b/>
          <w:color w:val="000000"/>
          <w:sz w:val="22"/>
          <w:szCs w:val="22"/>
        </w:rPr>
      </w:pPr>
    </w:p>
    <w:p w:rsidR="00823314" w:rsidRPr="00637AB0" w:rsidRDefault="00823314" w:rsidP="00823314">
      <w:pPr>
        <w:tabs>
          <w:tab w:val="left" w:pos="720"/>
          <w:tab w:val="left" w:pos="1440"/>
          <w:tab w:val="right" w:pos="7920"/>
        </w:tabs>
        <w:jc w:val="both"/>
        <w:rPr>
          <w:b/>
          <w:color w:val="000000"/>
          <w:sz w:val="22"/>
          <w:szCs w:val="22"/>
        </w:rPr>
      </w:pPr>
      <w:r w:rsidRPr="00637AB0">
        <w:rPr>
          <w:b/>
          <w:color w:val="000000"/>
          <w:sz w:val="22"/>
          <w:szCs w:val="22"/>
        </w:rPr>
        <w:t>On completion of the course participants will be able to:</w:t>
      </w:r>
    </w:p>
    <w:p w:rsidR="00823314" w:rsidRPr="00637AB0" w:rsidRDefault="00823314" w:rsidP="00823314">
      <w:pPr>
        <w:numPr>
          <w:ilvl w:val="0"/>
          <w:numId w:val="15"/>
        </w:numPr>
        <w:tabs>
          <w:tab w:val="clear" w:pos="720"/>
          <w:tab w:val="num" w:pos="540"/>
          <w:tab w:val="left" w:pos="900"/>
          <w:tab w:val="right" w:pos="7920"/>
        </w:tabs>
        <w:ind w:left="540" w:hanging="540"/>
        <w:jc w:val="both"/>
        <w:rPr>
          <w:color w:val="000000"/>
          <w:sz w:val="22"/>
          <w:szCs w:val="22"/>
        </w:rPr>
      </w:pPr>
      <w:r w:rsidRPr="00637AB0">
        <w:rPr>
          <w:color w:val="000000"/>
          <w:sz w:val="22"/>
          <w:szCs w:val="22"/>
        </w:rPr>
        <w:t>Recognize the nature of international marketing and understand the challenges of conducting business in foreign markets;</w:t>
      </w:r>
    </w:p>
    <w:p w:rsidR="00823314" w:rsidRPr="00637AB0" w:rsidRDefault="00823314" w:rsidP="00823314">
      <w:pPr>
        <w:numPr>
          <w:ilvl w:val="0"/>
          <w:numId w:val="15"/>
        </w:numPr>
        <w:tabs>
          <w:tab w:val="clear" w:pos="720"/>
          <w:tab w:val="num" w:pos="540"/>
          <w:tab w:val="left" w:pos="900"/>
          <w:tab w:val="right" w:pos="7920"/>
        </w:tabs>
        <w:ind w:left="540" w:hanging="540"/>
        <w:jc w:val="both"/>
        <w:rPr>
          <w:color w:val="000000"/>
          <w:sz w:val="22"/>
          <w:szCs w:val="22"/>
        </w:rPr>
      </w:pPr>
      <w:r w:rsidRPr="00637AB0">
        <w:rPr>
          <w:color w:val="000000"/>
          <w:sz w:val="22"/>
          <w:szCs w:val="22"/>
        </w:rPr>
        <w:t>Identify and analyze the foreign market opportunities;</w:t>
      </w:r>
    </w:p>
    <w:p w:rsidR="00823314" w:rsidRPr="00637AB0" w:rsidRDefault="00823314" w:rsidP="00823314">
      <w:pPr>
        <w:numPr>
          <w:ilvl w:val="0"/>
          <w:numId w:val="15"/>
        </w:numPr>
        <w:tabs>
          <w:tab w:val="clear" w:pos="720"/>
          <w:tab w:val="num" w:pos="540"/>
          <w:tab w:val="left" w:pos="900"/>
          <w:tab w:val="right" w:pos="7920"/>
        </w:tabs>
        <w:ind w:left="540" w:hanging="540"/>
        <w:jc w:val="both"/>
        <w:rPr>
          <w:color w:val="000000"/>
          <w:sz w:val="22"/>
          <w:szCs w:val="22"/>
        </w:rPr>
      </w:pPr>
      <w:r w:rsidRPr="00637AB0">
        <w:rPr>
          <w:color w:val="000000"/>
          <w:sz w:val="22"/>
          <w:szCs w:val="22"/>
        </w:rPr>
        <w:t>Evaluate the alternative foreign market entry modes available to organizations;</w:t>
      </w:r>
    </w:p>
    <w:p w:rsidR="00823314" w:rsidRPr="00637AB0" w:rsidRDefault="00823314" w:rsidP="00823314">
      <w:pPr>
        <w:numPr>
          <w:ilvl w:val="0"/>
          <w:numId w:val="15"/>
        </w:numPr>
        <w:tabs>
          <w:tab w:val="clear" w:pos="720"/>
          <w:tab w:val="num" w:pos="540"/>
          <w:tab w:val="left" w:pos="900"/>
          <w:tab w:val="right" w:pos="7920"/>
        </w:tabs>
        <w:ind w:left="540" w:hanging="540"/>
        <w:jc w:val="both"/>
        <w:rPr>
          <w:color w:val="000000"/>
          <w:sz w:val="22"/>
          <w:szCs w:val="22"/>
        </w:rPr>
      </w:pPr>
      <w:r w:rsidRPr="00637AB0">
        <w:rPr>
          <w:color w:val="000000"/>
          <w:sz w:val="22"/>
          <w:szCs w:val="22"/>
        </w:rPr>
        <w:t>Demonstrate a sound understanding of how to manage the firm’s marketing mix and activities in international markets;</w:t>
      </w:r>
    </w:p>
    <w:p w:rsidR="00823314" w:rsidRPr="00637AB0" w:rsidRDefault="00823314" w:rsidP="00823314">
      <w:pPr>
        <w:numPr>
          <w:ilvl w:val="0"/>
          <w:numId w:val="15"/>
        </w:numPr>
        <w:tabs>
          <w:tab w:val="clear" w:pos="720"/>
          <w:tab w:val="num" w:pos="540"/>
          <w:tab w:val="left" w:pos="900"/>
          <w:tab w:val="right" w:pos="7920"/>
        </w:tabs>
        <w:ind w:left="540" w:hanging="540"/>
        <w:jc w:val="both"/>
        <w:rPr>
          <w:color w:val="000000"/>
          <w:sz w:val="22"/>
          <w:szCs w:val="22"/>
        </w:rPr>
      </w:pPr>
      <w:r w:rsidRPr="00637AB0">
        <w:rPr>
          <w:color w:val="000000"/>
          <w:sz w:val="22"/>
          <w:szCs w:val="22"/>
        </w:rPr>
        <w:t>Apply analytical skills in reading case studies, scenarios and international business press.</w:t>
      </w:r>
    </w:p>
    <w:p w:rsidR="00823314" w:rsidRPr="00637AB0" w:rsidRDefault="00823314" w:rsidP="00823314">
      <w:pPr>
        <w:tabs>
          <w:tab w:val="left" w:pos="360"/>
          <w:tab w:val="left" w:pos="720"/>
          <w:tab w:val="left" w:pos="900"/>
          <w:tab w:val="right" w:pos="7920"/>
        </w:tabs>
        <w:jc w:val="both"/>
        <w:rPr>
          <w:color w:val="000000"/>
          <w:sz w:val="22"/>
          <w:szCs w:val="22"/>
        </w:rPr>
      </w:pPr>
    </w:p>
    <w:p w:rsidR="00823314" w:rsidRPr="00637AB0" w:rsidRDefault="00823314" w:rsidP="00823314">
      <w:pPr>
        <w:tabs>
          <w:tab w:val="left" w:pos="360"/>
          <w:tab w:val="left" w:pos="720"/>
          <w:tab w:val="left" w:pos="900"/>
          <w:tab w:val="right" w:pos="7920"/>
        </w:tabs>
        <w:jc w:val="both"/>
        <w:rPr>
          <w:b/>
          <w:color w:val="000000"/>
          <w:sz w:val="22"/>
          <w:szCs w:val="22"/>
        </w:rPr>
      </w:pPr>
      <w:r w:rsidRPr="00637AB0">
        <w:rPr>
          <w:b/>
          <w:color w:val="000000"/>
          <w:sz w:val="22"/>
          <w:szCs w:val="22"/>
        </w:rPr>
        <w:t>Brief Course Outline:</w:t>
      </w:r>
    </w:p>
    <w:p w:rsidR="00823314" w:rsidRPr="00637AB0" w:rsidRDefault="00823314" w:rsidP="0053746D">
      <w:pPr>
        <w:tabs>
          <w:tab w:val="left" w:pos="900"/>
          <w:tab w:val="left" w:pos="1620"/>
          <w:tab w:val="right" w:pos="7920"/>
        </w:tabs>
        <w:jc w:val="both"/>
        <w:rPr>
          <w:color w:val="000000"/>
          <w:sz w:val="22"/>
          <w:szCs w:val="22"/>
        </w:rPr>
      </w:pPr>
      <w:r w:rsidRPr="00637AB0">
        <w:rPr>
          <w:color w:val="000000"/>
          <w:sz w:val="22"/>
          <w:szCs w:val="22"/>
        </w:rPr>
        <w:t>Unit–1:</w:t>
      </w:r>
      <w:r w:rsidRPr="00637AB0">
        <w:rPr>
          <w:color w:val="000000"/>
          <w:sz w:val="22"/>
          <w:szCs w:val="22"/>
        </w:rPr>
        <w:tab/>
        <w:t>Introduction to International Marketing</w:t>
      </w:r>
    </w:p>
    <w:p w:rsidR="00823314" w:rsidRPr="00637AB0" w:rsidRDefault="00823314" w:rsidP="0053746D">
      <w:pPr>
        <w:tabs>
          <w:tab w:val="left" w:pos="900"/>
          <w:tab w:val="left" w:pos="1620"/>
          <w:tab w:val="right" w:pos="7920"/>
        </w:tabs>
        <w:jc w:val="both"/>
        <w:rPr>
          <w:color w:val="000000"/>
          <w:sz w:val="22"/>
          <w:szCs w:val="22"/>
        </w:rPr>
      </w:pPr>
      <w:r w:rsidRPr="00637AB0">
        <w:rPr>
          <w:color w:val="000000"/>
          <w:sz w:val="22"/>
          <w:szCs w:val="22"/>
        </w:rPr>
        <w:t>Unit–2:</w:t>
      </w:r>
      <w:r w:rsidRPr="00637AB0">
        <w:rPr>
          <w:color w:val="000000"/>
          <w:sz w:val="22"/>
          <w:szCs w:val="22"/>
        </w:rPr>
        <w:tab/>
        <w:t>International Trading Environment</w:t>
      </w:r>
    </w:p>
    <w:p w:rsidR="00823314" w:rsidRPr="00637AB0" w:rsidRDefault="00823314" w:rsidP="0053746D">
      <w:pPr>
        <w:tabs>
          <w:tab w:val="left" w:pos="900"/>
          <w:tab w:val="left" w:pos="1620"/>
          <w:tab w:val="right" w:pos="7920"/>
        </w:tabs>
        <w:jc w:val="both"/>
        <w:rPr>
          <w:color w:val="000000"/>
          <w:sz w:val="22"/>
          <w:szCs w:val="22"/>
        </w:rPr>
      </w:pPr>
      <w:r w:rsidRPr="00637AB0">
        <w:rPr>
          <w:color w:val="000000"/>
          <w:sz w:val="22"/>
          <w:szCs w:val="22"/>
        </w:rPr>
        <w:t>Unit–3:</w:t>
      </w:r>
      <w:r w:rsidRPr="00637AB0">
        <w:rPr>
          <w:color w:val="000000"/>
          <w:sz w:val="22"/>
          <w:szCs w:val="22"/>
        </w:rPr>
        <w:tab/>
        <w:t>Identifying and Analyzing International Marketing Opportunities</w:t>
      </w:r>
    </w:p>
    <w:p w:rsidR="00823314" w:rsidRPr="00637AB0" w:rsidRDefault="00823314" w:rsidP="0053746D">
      <w:pPr>
        <w:tabs>
          <w:tab w:val="left" w:pos="900"/>
          <w:tab w:val="left" w:pos="1620"/>
          <w:tab w:val="right" w:pos="7920"/>
        </w:tabs>
        <w:jc w:val="both"/>
        <w:rPr>
          <w:color w:val="000000"/>
          <w:sz w:val="22"/>
          <w:szCs w:val="22"/>
        </w:rPr>
      </w:pPr>
      <w:r w:rsidRPr="00637AB0">
        <w:rPr>
          <w:color w:val="000000"/>
          <w:sz w:val="22"/>
          <w:szCs w:val="22"/>
        </w:rPr>
        <w:t>Unit–4:</w:t>
      </w:r>
      <w:r w:rsidRPr="00637AB0">
        <w:rPr>
          <w:color w:val="000000"/>
          <w:sz w:val="22"/>
          <w:szCs w:val="22"/>
        </w:rPr>
        <w:tab/>
        <w:t xml:space="preserve">International Market </w:t>
      </w:r>
      <w:r w:rsidR="00637AB0" w:rsidRPr="00637AB0">
        <w:rPr>
          <w:color w:val="000000"/>
          <w:sz w:val="22"/>
          <w:szCs w:val="22"/>
        </w:rPr>
        <w:t>Entry</w:t>
      </w:r>
      <w:r w:rsidRPr="00637AB0">
        <w:rPr>
          <w:color w:val="000000"/>
          <w:sz w:val="22"/>
          <w:szCs w:val="22"/>
        </w:rPr>
        <w:t xml:space="preserve"> Strategies</w:t>
      </w:r>
    </w:p>
    <w:p w:rsidR="00823314" w:rsidRPr="00637AB0" w:rsidRDefault="00823314" w:rsidP="0053746D">
      <w:pPr>
        <w:tabs>
          <w:tab w:val="left" w:pos="900"/>
          <w:tab w:val="left" w:pos="1620"/>
          <w:tab w:val="right" w:pos="7920"/>
        </w:tabs>
        <w:jc w:val="both"/>
        <w:rPr>
          <w:color w:val="000000"/>
          <w:sz w:val="22"/>
          <w:szCs w:val="22"/>
        </w:rPr>
      </w:pPr>
      <w:r w:rsidRPr="00637AB0">
        <w:rPr>
          <w:color w:val="000000"/>
          <w:sz w:val="22"/>
          <w:szCs w:val="22"/>
        </w:rPr>
        <w:t>Unit–5:</w:t>
      </w:r>
      <w:r w:rsidRPr="00637AB0">
        <w:rPr>
          <w:color w:val="000000"/>
          <w:sz w:val="22"/>
          <w:szCs w:val="22"/>
        </w:rPr>
        <w:tab/>
        <w:t>International Product Development and Management</w:t>
      </w:r>
    </w:p>
    <w:p w:rsidR="00823314" w:rsidRPr="00637AB0" w:rsidRDefault="00823314" w:rsidP="0053746D">
      <w:pPr>
        <w:tabs>
          <w:tab w:val="left" w:pos="900"/>
          <w:tab w:val="left" w:pos="1620"/>
          <w:tab w:val="right" w:pos="7920"/>
        </w:tabs>
        <w:jc w:val="both"/>
        <w:rPr>
          <w:color w:val="000000"/>
          <w:sz w:val="22"/>
          <w:szCs w:val="22"/>
        </w:rPr>
      </w:pPr>
      <w:r w:rsidRPr="00637AB0">
        <w:rPr>
          <w:color w:val="000000"/>
          <w:sz w:val="22"/>
          <w:szCs w:val="22"/>
        </w:rPr>
        <w:t>Unit–6:</w:t>
      </w:r>
      <w:r w:rsidRPr="00637AB0">
        <w:rPr>
          <w:color w:val="000000"/>
          <w:sz w:val="22"/>
          <w:szCs w:val="22"/>
        </w:rPr>
        <w:tab/>
        <w:t>International Pricing</w:t>
      </w:r>
    </w:p>
    <w:p w:rsidR="00823314" w:rsidRPr="00637AB0" w:rsidRDefault="00823314" w:rsidP="0053746D">
      <w:pPr>
        <w:tabs>
          <w:tab w:val="left" w:pos="900"/>
          <w:tab w:val="left" w:pos="1620"/>
          <w:tab w:val="right" w:pos="7920"/>
        </w:tabs>
        <w:jc w:val="both"/>
        <w:rPr>
          <w:color w:val="000000"/>
          <w:sz w:val="22"/>
          <w:szCs w:val="22"/>
        </w:rPr>
      </w:pPr>
      <w:r w:rsidRPr="00637AB0">
        <w:rPr>
          <w:color w:val="000000"/>
          <w:sz w:val="22"/>
          <w:szCs w:val="22"/>
        </w:rPr>
        <w:t>Unit–7:</w:t>
      </w:r>
      <w:r w:rsidRPr="00637AB0">
        <w:rPr>
          <w:color w:val="000000"/>
          <w:sz w:val="22"/>
          <w:szCs w:val="22"/>
        </w:rPr>
        <w:tab/>
        <w:t>Promoting Products in Foreign Market</w:t>
      </w:r>
    </w:p>
    <w:p w:rsidR="00823314" w:rsidRPr="00637AB0" w:rsidRDefault="00823314" w:rsidP="0053746D">
      <w:pPr>
        <w:tabs>
          <w:tab w:val="left" w:pos="900"/>
          <w:tab w:val="left" w:pos="1620"/>
          <w:tab w:val="right" w:pos="7920"/>
        </w:tabs>
        <w:jc w:val="both"/>
        <w:rPr>
          <w:color w:val="000000"/>
          <w:sz w:val="22"/>
          <w:szCs w:val="22"/>
        </w:rPr>
      </w:pPr>
      <w:r w:rsidRPr="00637AB0">
        <w:rPr>
          <w:color w:val="000000"/>
          <w:sz w:val="22"/>
          <w:szCs w:val="22"/>
        </w:rPr>
        <w:t>Unit–8:</w:t>
      </w:r>
      <w:r w:rsidRPr="00637AB0">
        <w:rPr>
          <w:color w:val="000000"/>
          <w:sz w:val="22"/>
          <w:szCs w:val="22"/>
        </w:rPr>
        <w:tab/>
        <w:t>International Channels of Distribution</w:t>
      </w:r>
    </w:p>
    <w:p w:rsidR="00823314" w:rsidRPr="00637AB0" w:rsidRDefault="00823314" w:rsidP="00363EDE">
      <w:pPr>
        <w:tabs>
          <w:tab w:val="left" w:pos="900"/>
          <w:tab w:val="left" w:pos="1620"/>
          <w:tab w:val="right" w:pos="7920"/>
        </w:tabs>
        <w:jc w:val="both"/>
        <w:rPr>
          <w:color w:val="000000"/>
          <w:sz w:val="22"/>
          <w:szCs w:val="22"/>
        </w:rPr>
      </w:pPr>
      <w:r w:rsidRPr="00637AB0">
        <w:rPr>
          <w:color w:val="000000"/>
          <w:sz w:val="22"/>
          <w:szCs w:val="22"/>
        </w:rPr>
        <w:t>Unit–9:</w:t>
      </w:r>
      <w:r w:rsidRPr="00637AB0">
        <w:rPr>
          <w:color w:val="000000"/>
          <w:sz w:val="22"/>
          <w:szCs w:val="22"/>
        </w:rPr>
        <w:tab/>
        <w:t>Organizing for International Marketing Efforts</w:t>
      </w:r>
    </w:p>
    <w:p w:rsidR="00823314" w:rsidRPr="00637AB0" w:rsidRDefault="00823314" w:rsidP="00823314">
      <w:pPr>
        <w:tabs>
          <w:tab w:val="left" w:pos="360"/>
          <w:tab w:val="left" w:pos="720"/>
          <w:tab w:val="left" w:pos="900"/>
          <w:tab w:val="left" w:pos="1620"/>
          <w:tab w:val="right" w:pos="7920"/>
        </w:tabs>
        <w:jc w:val="both"/>
        <w:rPr>
          <w:color w:val="000000"/>
          <w:sz w:val="22"/>
          <w:szCs w:val="22"/>
        </w:rPr>
      </w:pPr>
    </w:p>
    <w:p w:rsidR="00823314" w:rsidRPr="00637AB0" w:rsidRDefault="00823314" w:rsidP="00823314">
      <w:pPr>
        <w:rPr>
          <w:b/>
          <w:color w:val="000000"/>
          <w:sz w:val="28"/>
          <w:szCs w:val="22"/>
        </w:rPr>
      </w:pPr>
      <w:r w:rsidRPr="00637AB0">
        <w:rPr>
          <w:b/>
          <w:color w:val="000000"/>
          <w:sz w:val="28"/>
          <w:szCs w:val="22"/>
        </w:rPr>
        <w:br w:type="page"/>
      </w:r>
    </w:p>
    <w:p w:rsidR="00823314" w:rsidRPr="00637AB0" w:rsidRDefault="00637AB0" w:rsidP="00C8129D">
      <w:pPr>
        <w:tabs>
          <w:tab w:val="left" w:pos="360"/>
          <w:tab w:val="left" w:pos="720"/>
          <w:tab w:val="left" w:pos="900"/>
          <w:tab w:val="right" w:pos="7920"/>
        </w:tabs>
        <w:jc w:val="center"/>
        <w:rPr>
          <w:b/>
          <w:color w:val="000000"/>
          <w:sz w:val="28"/>
          <w:szCs w:val="22"/>
        </w:rPr>
      </w:pPr>
      <w:r w:rsidRPr="00637AB0">
        <w:rPr>
          <w:b/>
          <w:color w:val="000000"/>
          <w:sz w:val="28"/>
          <w:szCs w:val="22"/>
        </w:rPr>
        <w:t>DETAILED COURSE OUTLINE</w:t>
      </w:r>
      <w:r>
        <w:rPr>
          <w:b/>
          <w:color w:val="000000"/>
          <w:sz w:val="28"/>
          <w:szCs w:val="22"/>
        </w:rPr>
        <w:t xml:space="preserve"> (</w:t>
      </w:r>
      <w:r w:rsidR="00C8129D">
        <w:rPr>
          <w:b/>
          <w:color w:val="000000"/>
          <w:sz w:val="28"/>
          <w:szCs w:val="22"/>
        </w:rPr>
        <w:t>8433</w:t>
      </w:r>
      <w:r>
        <w:rPr>
          <w:b/>
          <w:color w:val="000000"/>
          <w:sz w:val="28"/>
          <w:szCs w:val="22"/>
        </w:rPr>
        <w:t>)</w:t>
      </w:r>
    </w:p>
    <w:p w:rsidR="00823314" w:rsidRPr="00637AB0" w:rsidRDefault="00823314" w:rsidP="00823314">
      <w:pPr>
        <w:tabs>
          <w:tab w:val="left" w:pos="360"/>
          <w:tab w:val="left" w:pos="720"/>
          <w:tab w:val="left" w:pos="900"/>
          <w:tab w:val="right" w:pos="7920"/>
        </w:tabs>
        <w:spacing w:line="240" w:lineRule="exact"/>
        <w:jc w:val="both"/>
        <w:rPr>
          <w:b/>
          <w:color w:val="000000"/>
          <w:sz w:val="22"/>
          <w:szCs w:val="22"/>
        </w:rPr>
      </w:pPr>
    </w:p>
    <w:p w:rsidR="00823314" w:rsidRPr="00637AB0" w:rsidRDefault="00823314" w:rsidP="00823314">
      <w:pPr>
        <w:tabs>
          <w:tab w:val="left" w:pos="1080"/>
          <w:tab w:val="left" w:pos="1620"/>
          <w:tab w:val="right" w:pos="7920"/>
        </w:tabs>
        <w:spacing w:line="240" w:lineRule="exact"/>
        <w:rPr>
          <w:b/>
          <w:color w:val="000000"/>
          <w:sz w:val="22"/>
          <w:szCs w:val="22"/>
        </w:rPr>
      </w:pPr>
      <w:r w:rsidRPr="00637AB0">
        <w:rPr>
          <w:b/>
          <w:color w:val="000000"/>
          <w:sz w:val="22"/>
          <w:szCs w:val="22"/>
        </w:rPr>
        <w:t>UNIT–1:</w:t>
      </w:r>
      <w:r w:rsidRPr="00637AB0">
        <w:rPr>
          <w:b/>
          <w:color w:val="000000"/>
          <w:sz w:val="22"/>
          <w:szCs w:val="22"/>
        </w:rPr>
        <w:tab/>
        <w:t>INTRODUCTION TO INTERNATIONAL MARKETING</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b/>
          <w:color w:val="000000"/>
          <w:sz w:val="22"/>
          <w:szCs w:val="22"/>
        </w:rPr>
        <w:tab/>
      </w:r>
      <w:r w:rsidRPr="00637AB0">
        <w:rPr>
          <w:color w:val="000000"/>
          <w:sz w:val="22"/>
          <w:szCs w:val="22"/>
        </w:rPr>
        <w:sym w:font="Symbol" w:char="F0B7"/>
      </w:r>
      <w:r w:rsidRPr="00637AB0">
        <w:rPr>
          <w:color w:val="000000"/>
          <w:sz w:val="22"/>
          <w:szCs w:val="22"/>
        </w:rPr>
        <w:tab/>
        <w:t>Developments in international market</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Nature of international marketing</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Strategic importance of international marketing</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International marketing planning</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International marketing vs domestic marketing</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Methods of entering foreign markets</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Factors to be considered before entering export field</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Determinants of international marketing policies</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Stages of international marketing</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Opportunities and challenges in international marketing</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p>
    <w:p w:rsidR="00823314" w:rsidRPr="00637AB0" w:rsidRDefault="00823314" w:rsidP="00823314">
      <w:pPr>
        <w:tabs>
          <w:tab w:val="left" w:pos="1080"/>
          <w:tab w:val="left" w:pos="1620"/>
          <w:tab w:val="left" w:pos="2160"/>
          <w:tab w:val="right" w:pos="7920"/>
        </w:tabs>
        <w:spacing w:line="240" w:lineRule="exact"/>
        <w:rPr>
          <w:b/>
          <w:color w:val="000000"/>
          <w:sz w:val="22"/>
          <w:szCs w:val="22"/>
        </w:rPr>
      </w:pPr>
      <w:r w:rsidRPr="00637AB0">
        <w:rPr>
          <w:b/>
          <w:color w:val="000000"/>
          <w:sz w:val="22"/>
          <w:szCs w:val="22"/>
        </w:rPr>
        <w:t>UNIT–2:</w:t>
      </w:r>
      <w:r w:rsidRPr="00637AB0">
        <w:rPr>
          <w:b/>
          <w:color w:val="000000"/>
          <w:sz w:val="22"/>
          <w:szCs w:val="22"/>
        </w:rPr>
        <w:tab/>
        <w:t>INTERNATIONAL TRADING ENVIRONMENT</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Introduction to basic theories of world trade</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Institutions affecting world trade</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Cultural environment</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Sources of cultural knowledge</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Economic environment</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Economic alliances and their impact on international trade</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International political and legal environment</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International trade barriers</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Motivations to internationalization</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Internationalization process</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Change agents</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Trends in exporting, licensing and franchising</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Developments in enabling technology</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p>
    <w:p w:rsidR="00823314" w:rsidRPr="00637AB0" w:rsidRDefault="00823314" w:rsidP="00823314">
      <w:pPr>
        <w:tabs>
          <w:tab w:val="left" w:pos="1080"/>
          <w:tab w:val="left" w:pos="1620"/>
          <w:tab w:val="left" w:pos="2160"/>
          <w:tab w:val="right" w:pos="7920"/>
        </w:tabs>
        <w:spacing w:line="240" w:lineRule="exact"/>
        <w:ind w:left="1080" w:hanging="1080"/>
        <w:rPr>
          <w:b/>
          <w:color w:val="000000"/>
          <w:sz w:val="22"/>
          <w:szCs w:val="22"/>
        </w:rPr>
      </w:pPr>
      <w:r w:rsidRPr="00637AB0">
        <w:rPr>
          <w:b/>
          <w:color w:val="000000"/>
          <w:sz w:val="22"/>
          <w:szCs w:val="22"/>
        </w:rPr>
        <w:t>UNIT–3:</w:t>
      </w:r>
      <w:r w:rsidRPr="00637AB0">
        <w:rPr>
          <w:b/>
          <w:color w:val="000000"/>
          <w:sz w:val="22"/>
          <w:szCs w:val="22"/>
        </w:rPr>
        <w:tab/>
        <w:t>IDENTIFYING AND ANALYZING INTERNATIONL MARKETING OPPORTUNITIES</w:t>
      </w:r>
    </w:p>
    <w:p w:rsidR="00823314" w:rsidRPr="00637AB0" w:rsidRDefault="00823314" w:rsidP="00823314">
      <w:pPr>
        <w:tabs>
          <w:tab w:val="left" w:pos="1080"/>
          <w:tab w:val="left" w:pos="1620"/>
          <w:tab w:val="left" w:pos="2160"/>
          <w:tab w:val="right" w:pos="7920"/>
        </w:tabs>
        <w:spacing w:line="240" w:lineRule="exact"/>
        <w:rPr>
          <w:b/>
          <w:color w:val="000000"/>
          <w:sz w:val="22"/>
          <w:szCs w:val="22"/>
        </w:rPr>
      </w:pPr>
      <w:r w:rsidRPr="00637AB0">
        <w:rPr>
          <w:b/>
          <w:color w:val="000000"/>
          <w:sz w:val="22"/>
          <w:szCs w:val="22"/>
        </w:rPr>
        <w:tab/>
      </w:r>
      <w:r w:rsidRPr="00637AB0">
        <w:rPr>
          <w:color w:val="000000"/>
          <w:sz w:val="22"/>
          <w:szCs w:val="22"/>
        </w:rPr>
        <w:sym w:font="Symbol" w:char="F0B7"/>
      </w:r>
      <w:r w:rsidRPr="00637AB0">
        <w:rPr>
          <w:color w:val="000000"/>
          <w:sz w:val="22"/>
          <w:szCs w:val="22"/>
        </w:rPr>
        <w:tab/>
      </w:r>
      <w:r w:rsidRPr="00637AB0">
        <w:rPr>
          <w:b/>
          <w:color w:val="000000"/>
          <w:sz w:val="22"/>
          <w:szCs w:val="22"/>
        </w:rPr>
        <w:t>Management information system</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Classification of world markets</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Understanding global buyers behaviour</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Market entry conditions</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Investigation of market potentials</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Identifying and measuring potential market information</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Role and organization of international marketing research</w:t>
      </w:r>
    </w:p>
    <w:p w:rsidR="00823314" w:rsidRPr="00637AB0" w:rsidRDefault="00823314" w:rsidP="00823314">
      <w:pPr>
        <w:tabs>
          <w:tab w:val="left" w:pos="1080"/>
          <w:tab w:val="left" w:pos="1620"/>
          <w:tab w:val="left" w:pos="2160"/>
          <w:tab w:val="right" w:pos="7920"/>
        </w:tabs>
        <w:spacing w:line="240" w:lineRule="exact"/>
        <w:ind w:left="1620" w:hanging="1620"/>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Role of Trade Commissioners, Delegation, and Trade development authority of Pakistan</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Planning a market survey</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Methods and techniques of Market Research</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How to analyse the competition</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p>
    <w:p w:rsidR="00823314" w:rsidRPr="00637AB0" w:rsidRDefault="00823314" w:rsidP="00823314">
      <w:pPr>
        <w:tabs>
          <w:tab w:val="left" w:pos="1080"/>
          <w:tab w:val="left" w:pos="1620"/>
          <w:tab w:val="left" w:pos="2160"/>
          <w:tab w:val="right" w:pos="7920"/>
        </w:tabs>
        <w:spacing w:line="240" w:lineRule="exact"/>
        <w:rPr>
          <w:b/>
          <w:color w:val="000000"/>
          <w:sz w:val="22"/>
          <w:szCs w:val="22"/>
        </w:rPr>
      </w:pPr>
      <w:r w:rsidRPr="00637AB0">
        <w:rPr>
          <w:b/>
          <w:color w:val="000000"/>
          <w:sz w:val="22"/>
          <w:szCs w:val="22"/>
        </w:rPr>
        <w:t>UNIT–4:</w:t>
      </w:r>
      <w:r w:rsidRPr="00637AB0">
        <w:rPr>
          <w:b/>
          <w:color w:val="000000"/>
          <w:sz w:val="22"/>
          <w:szCs w:val="22"/>
        </w:rPr>
        <w:tab/>
        <w:t>INTERNATIONAL MARKET ENTRY STRAGEGIES</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b/>
          <w:color w:val="000000"/>
          <w:sz w:val="22"/>
          <w:szCs w:val="22"/>
        </w:rPr>
        <w:tab/>
      </w:r>
      <w:r w:rsidRPr="00637AB0">
        <w:rPr>
          <w:color w:val="000000"/>
          <w:sz w:val="22"/>
          <w:szCs w:val="22"/>
        </w:rPr>
        <w:sym w:font="Symbol" w:char="F0B7"/>
      </w:r>
      <w:r w:rsidRPr="00637AB0">
        <w:rPr>
          <w:color w:val="000000"/>
          <w:sz w:val="22"/>
          <w:szCs w:val="22"/>
        </w:rPr>
        <w:tab/>
        <w:t>Internationalizing marketing operations</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Geographic market choices and their evaluation</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Country selection decision</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Selecting a marketing strategy</w:t>
      </w:r>
    </w:p>
    <w:p w:rsidR="00823314" w:rsidRPr="00637AB0" w:rsidRDefault="00823314" w:rsidP="00823314">
      <w:pPr>
        <w:tabs>
          <w:tab w:val="left" w:pos="1080"/>
          <w:tab w:val="left" w:pos="1620"/>
          <w:tab w:val="left" w:pos="21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Understanding market entry strategies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tab/>
        <w:t>–</w:t>
      </w:r>
      <w:r w:rsidRPr="00637AB0">
        <w:rPr>
          <w:color w:val="000000"/>
          <w:sz w:val="22"/>
          <w:szCs w:val="22"/>
        </w:rPr>
        <w:tab/>
        <w:t>Indirect and direct exporting</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tab/>
        <w:t>–</w:t>
      </w:r>
      <w:r w:rsidRPr="00637AB0">
        <w:rPr>
          <w:color w:val="000000"/>
          <w:sz w:val="22"/>
          <w:szCs w:val="22"/>
        </w:rPr>
        <w:tab/>
        <w:t>Licensing</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tab/>
        <w:t>–</w:t>
      </w:r>
      <w:r w:rsidRPr="00637AB0">
        <w:rPr>
          <w:color w:val="000000"/>
          <w:sz w:val="22"/>
          <w:szCs w:val="22"/>
        </w:rPr>
        <w:tab/>
        <w:t>Franchising</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tab/>
        <w:t>–</w:t>
      </w:r>
      <w:r w:rsidRPr="00637AB0">
        <w:rPr>
          <w:color w:val="000000"/>
          <w:sz w:val="22"/>
          <w:szCs w:val="22"/>
        </w:rPr>
        <w:tab/>
        <w:t>Local manufacturing</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Ownership strategies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tab/>
        <w:t>–</w:t>
      </w:r>
      <w:r w:rsidRPr="00637AB0">
        <w:rPr>
          <w:color w:val="000000"/>
          <w:sz w:val="22"/>
          <w:szCs w:val="22"/>
        </w:rPr>
        <w:tab/>
        <w:t>Wholly owned subsidiaries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tab/>
        <w:t>–</w:t>
      </w:r>
      <w:r w:rsidRPr="00637AB0">
        <w:rPr>
          <w:color w:val="000000"/>
          <w:sz w:val="22"/>
          <w:szCs w:val="22"/>
        </w:rPr>
        <w:tab/>
        <w:t>Joint ventures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tab/>
        <w:t>–</w:t>
      </w:r>
      <w:r w:rsidRPr="00637AB0">
        <w:rPr>
          <w:color w:val="000000"/>
          <w:sz w:val="22"/>
          <w:szCs w:val="22"/>
        </w:rPr>
        <w:tab/>
        <w:t>Strategies alliances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Entering markets through mergers and acquisitions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Exit strategies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p>
    <w:p w:rsidR="00823314" w:rsidRPr="00637AB0" w:rsidRDefault="00823314" w:rsidP="00823314">
      <w:pPr>
        <w:tabs>
          <w:tab w:val="left" w:pos="1080"/>
          <w:tab w:val="left" w:pos="1620"/>
          <w:tab w:val="left" w:pos="2160"/>
          <w:tab w:val="left" w:pos="2520"/>
          <w:tab w:val="left" w:pos="3060"/>
          <w:tab w:val="right" w:pos="7920"/>
        </w:tabs>
        <w:spacing w:line="240" w:lineRule="exact"/>
        <w:ind w:left="1080" w:hanging="1080"/>
        <w:rPr>
          <w:b/>
          <w:color w:val="000000"/>
          <w:sz w:val="22"/>
          <w:szCs w:val="22"/>
        </w:rPr>
      </w:pPr>
      <w:r w:rsidRPr="00637AB0">
        <w:rPr>
          <w:b/>
          <w:color w:val="000000"/>
          <w:sz w:val="22"/>
          <w:szCs w:val="22"/>
        </w:rPr>
        <w:t>UNIT–5:</w:t>
      </w:r>
      <w:r w:rsidRPr="00637AB0">
        <w:rPr>
          <w:b/>
          <w:color w:val="000000"/>
          <w:sz w:val="22"/>
          <w:szCs w:val="22"/>
        </w:rPr>
        <w:tab/>
        <w:t>INTERNATIONAL PRODUCT DEVELOPMENT AND MANAGEMENT</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International market segmentation</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Standardization vs adaptation</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Factors affecting adaptation</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Test marketing</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Assessing the market environment related to the product</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tab/>
        <w:t>–</w:t>
      </w:r>
      <w:r w:rsidRPr="00637AB0">
        <w:rPr>
          <w:color w:val="000000"/>
          <w:sz w:val="22"/>
          <w:szCs w:val="22"/>
        </w:rPr>
        <w:tab/>
        <w:t>Government regulations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tab/>
        <w:t>–</w:t>
      </w:r>
      <w:r w:rsidRPr="00637AB0">
        <w:rPr>
          <w:color w:val="000000"/>
          <w:sz w:val="22"/>
          <w:szCs w:val="22"/>
        </w:rPr>
        <w:tab/>
        <w:t>Non-tariff barriers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tab/>
        <w:t>–</w:t>
      </w:r>
      <w:r w:rsidRPr="00637AB0">
        <w:rPr>
          <w:color w:val="000000"/>
          <w:sz w:val="22"/>
          <w:szCs w:val="22"/>
        </w:rPr>
        <w:tab/>
        <w:t>Customer expectations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tab/>
        <w:t>–</w:t>
      </w:r>
      <w:r w:rsidRPr="00637AB0">
        <w:rPr>
          <w:color w:val="000000"/>
          <w:sz w:val="22"/>
          <w:szCs w:val="22"/>
        </w:rPr>
        <w:tab/>
        <w:t>Economic conditions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tab/>
        <w:t>–</w:t>
      </w:r>
      <w:r w:rsidRPr="00637AB0">
        <w:rPr>
          <w:color w:val="000000"/>
          <w:sz w:val="22"/>
          <w:szCs w:val="22"/>
        </w:rPr>
        <w:tab/>
        <w:t>Competitive offerings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tab/>
        <w:t>–</w:t>
      </w:r>
      <w:r w:rsidRPr="00637AB0">
        <w:rPr>
          <w:color w:val="000000"/>
          <w:sz w:val="22"/>
          <w:szCs w:val="22"/>
        </w:rPr>
        <w:tab/>
        <w:t>Climate and geography</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Building product characteristics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tab/>
        <w:t>–</w:t>
      </w:r>
      <w:r w:rsidRPr="00637AB0">
        <w:rPr>
          <w:color w:val="000000"/>
          <w:sz w:val="22"/>
          <w:szCs w:val="22"/>
        </w:rPr>
        <w:tab/>
        <w:t>Product constituents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tab/>
        <w:t>–</w:t>
      </w:r>
      <w:r w:rsidRPr="00637AB0">
        <w:rPr>
          <w:color w:val="000000"/>
          <w:sz w:val="22"/>
          <w:szCs w:val="22"/>
        </w:rPr>
        <w:tab/>
        <w:t>Branding</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tab/>
        <w:t>–</w:t>
      </w:r>
      <w:r w:rsidRPr="00637AB0">
        <w:rPr>
          <w:color w:val="000000"/>
          <w:sz w:val="22"/>
          <w:szCs w:val="22"/>
        </w:rPr>
        <w:tab/>
        <w:t>Labeling and packaging</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Product life cycle in international marketing</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Branding decisions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p>
    <w:p w:rsidR="00823314" w:rsidRPr="00637AB0" w:rsidRDefault="00823314" w:rsidP="00823314">
      <w:pPr>
        <w:tabs>
          <w:tab w:val="left" w:pos="1080"/>
          <w:tab w:val="left" w:pos="1620"/>
          <w:tab w:val="left" w:pos="2160"/>
          <w:tab w:val="left" w:pos="2520"/>
          <w:tab w:val="left" w:pos="3060"/>
          <w:tab w:val="right" w:pos="7920"/>
        </w:tabs>
        <w:spacing w:line="240" w:lineRule="exact"/>
        <w:rPr>
          <w:b/>
          <w:color w:val="000000"/>
          <w:sz w:val="22"/>
          <w:szCs w:val="22"/>
        </w:rPr>
      </w:pPr>
      <w:r w:rsidRPr="00637AB0">
        <w:rPr>
          <w:b/>
          <w:color w:val="000000"/>
          <w:sz w:val="22"/>
          <w:szCs w:val="22"/>
        </w:rPr>
        <w:t>UNIT–6:</w:t>
      </w:r>
      <w:r w:rsidRPr="00637AB0">
        <w:rPr>
          <w:b/>
          <w:color w:val="000000"/>
          <w:sz w:val="22"/>
          <w:szCs w:val="22"/>
        </w:rPr>
        <w:tab/>
        <w:t>INTERNATIONAL PRICING</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b/>
          <w:color w:val="000000"/>
          <w:sz w:val="22"/>
          <w:szCs w:val="22"/>
        </w:rPr>
        <w:tab/>
      </w:r>
      <w:r w:rsidRPr="00637AB0">
        <w:rPr>
          <w:color w:val="000000"/>
          <w:sz w:val="22"/>
          <w:szCs w:val="22"/>
        </w:rPr>
        <w:sym w:font="Symbol" w:char="F0B7"/>
      </w:r>
      <w:r w:rsidRPr="00637AB0">
        <w:rPr>
          <w:color w:val="000000"/>
          <w:sz w:val="22"/>
          <w:szCs w:val="22"/>
        </w:rPr>
        <w:tab/>
        <w:t>Nature of international pricing</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Factors affecting international pricing</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International pricing strategies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b/>
          <w:color w:val="000000"/>
          <w:sz w:val="22"/>
          <w:szCs w:val="22"/>
        </w:rPr>
        <w:tab/>
      </w:r>
      <w:r w:rsidRPr="00637AB0">
        <w:rPr>
          <w:color w:val="000000"/>
          <w:sz w:val="22"/>
          <w:szCs w:val="22"/>
        </w:rPr>
        <w:sym w:font="Symbol" w:char="F0B7"/>
      </w:r>
      <w:r w:rsidRPr="00637AB0">
        <w:rPr>
          <w:color w:val="000000"/>
          <w:sz w:val="22"/>
          <w:szCs w:val="22"/>
        </w:rPr>
        <w:tab/>
        <w:t>Understanding terms of sale</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Deciding terms of payment</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Dealing with export transportation</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Managing foreign exchange risk</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Assessing sources of export financing of pricing</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International price negotiation skills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International price quotations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Leasing</w:t>
      </w:r>
    </w:p>
    <w:p w:rsidR="00823314" w:rsidRPr="00637AB0" w:rsidRDefault="00823314" w:rsidP="00D45DE3">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Dumping</w:t>
      </w:r>
    </w:p>
    <w:p w:rsidR="00823314" w:rsidRPr="00637AB0" w:rsidRDefault="00823314" w:rsidP="00823314">
      <w:pPr>
        <w:tabs>
          <w:tab w:val="left" w:pos="1080"/>
          <w:tab w:val="left" w:pos="1620"/>
          <w:tab w:val="left" w:pos="2160"/>
          <w:tab w:val="left" w:pos="2520"/>
          <w:tab w:val="left" w:pos="3060"/>
          <w:tab w:val="right" w:pos="7920"/>
        </w:tabs>
        <w:spacing w:line="240" w:lineRule="exact"/>
        <w:rPr>
          <w:b/>
          <w:color w:val="000000"/>
          <w:sz w:val="22"/>
          <w:szCs w:val="22"/>
        </w:rPr>
      </w:pPr>
      <w:r w:rsidRPr="00637AB0">
        <w:rPr>
          <w:b/>
          <w:color w:val="000000"/>
          <w:sz w:val="22"/>
          <w:szCs w:val="22"/>
        </w:rPr>
        <w:t>UNIT–7:</w:t>
      </w:r>
      <w:r w:rsidRPr="00637AB0">
        <w:rPr>
          <w:b/>
          <w:color w:val="000000"/>
          <w:sz w:val="22"/>
          <w:szCs w:val="22"/>
        </w:rPr>
        <w:tab/>
        <w:t>PROMOTING PRODUCTS IN FOREIGN MARKETS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b/>
          <w:color w:val="000000"/>
          <w:sz w:val="22"/>
          <w:szCs w:val="22"/>
        </w:rPr>
        <w:tab/>
      </w:r>
      <w:r w:rsidRPr="00637AB0">
        <w:rPr>
          <w:color w:val="000000"/>
          <w:sz w:val="22"/>
          <w:szCs w:val="22"/>
        </w:rPr>
        <w:sym w:font="Symbol" w:char="F0B7"/>
      </w:r>
      <w:r w:rsidRPr="00637AB0">
        <w:rPr>
          <w:color w:val="000000"/>
          <w:sz w:val="22"/>
          <w:szCs w:val="22"/>
        </w:rPr>
        <w:tab/>
        <w:t>Nature of international promotion</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Sales promotion in international markets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Personal selling</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International public relations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International advertising strategy</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Role of advertising agency</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Factors affecting selection of advertising agency</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Managing advertising campaign</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Trade fairs and exhibitions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International branding</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p>
    <w:p w:rsidR="00823314" w:rsidRPr="00637AB0" w:rsidRDefault="00823314" w:rsidP="00823314">
      <w:pPr>
        <w:tabs>
          <w:tab w:val="left" w:pos="1080"/>
          <w:tab w:val="left" w:pos="1620"/>
          <w:tab w:val="left" w:pos="2160"/>
          <w:tab w:val="left" w:pos="2520"/>
          <w:tab w:val="left" w:pos="3060"/>
          <w:tab w:val="right" w:pos="7920"/>
        </w:tabs>
        <w:spacing w:line="240" w:lineRule="exact"/>
        <w:rPr>
          <w:b/>
          <w:color w:val="000000"/>
          <w:sz w:val="22"/>
          <w:szCs w:val="22"/>
        </w:rPr>
      </w:pPr>
      <w:r w:rsidRPr="00637AB0">
        <w:rPr>
          <w:b/>
          <w:color w:val="000000"/>
          <w:sz w:val="22"/>
          <w:szCs w:val="22"/>
        </w:rPr>
        <w:t>UNIT–8:</w:t>
      </w:r>
      <w:r w:rsidRPr="00637AB0">
        <w:rPr>
          <w:b/>
          <w:color w:val="000000"/>
          <w:sz w:val="22"/>
          <w:szCs w:val="22"/>
        </w:rPr>
        <w:tab/>
        <w:t>INTERNATIONAL CHANNELS OF DISTRIBUTION</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b/>
          <w:color w:val="000000"/>
          <w:sz w:val="22"/>
          <w:szCs w:val="22"/>
        </w:rPr>
        <w:tab/>
      </w:r>
      <w:r w:rsidRPr="00637AB0">
        <w:rPr>
          <w:color w:val="000000"/>
          <w:sz w:val="22"/>
          <w:szCs w:val="22"/>
        </w:rPr>
        <w:sym w:font="Symbol" w:char="F0B7"/>
      </w:r>
      <w:r w:rsidRPr="00637AB0">
        <w:rPr>
          <w:color w:val="000000"/>
          <w:sz w:val="22"/>
          <w:szCs w:val="22"/>
        </w:rPr>
        <w:tab/>
        <w:t xml:space="preserve">Nature of international channels </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Structure of the international distribution system</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Analyzing national channels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International channel alternatives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Factors affecting selection of channel members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Managing international distribution</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Approaches to channel strategy</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Trends in global distribution</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p>
    <w:p w:rsidR="00823314" w:rsidRPr="00637AB0" w:rsidRDefault="00823314" w:rsidP="00823314">
      <w:pPr>
        <w:tabs>
          <w:tab w:val="left" w:pos="1080"/>
          <w:tab w:val="left" w:pos="1620"/>
          <w:tab w:val="left" w:pos="2160"/>
          <w:tab w:val="left" w:pos="2520"/>
          <w:tab w:val="left" w:pos="3060"/>
          <w:tab w:val="right" w:pos="7920"/>
        </w:tabs>
        <w:spacing w:line="240" w:lineRule="exact"/>
        <w:rPr>
          <w:b/>
          <w:color w:val="000000"/>
          <w:sz w:val="22"/>
          <w:szCs w:val="22"/>
        </w:rPr>
      </w:pPr>
      <w:r w:rsidRPr="00637AB0">
        <w:rPr>
          <w:b/>
          <w:color w:val="000000"/>
          <w:sz w:val="22"/>
          <w:szCs w:val="22"/>
        </w:rPr>
        <w:t>UNIT–9:</w:t>
      </w:r>
      <w:r w:rsidRPr="00637AB0">
        <w:rPr>
          <w:b/>
          <w:color w:val="000000"/>
          <w:sz w:val="22"/>
          <w:szCs w:val="22"/>
        </w:rPr>
        <w:tab/>
        <w:t>ORGANIZING FOR INTERNATIONAL MARKETING EFFORTS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b/>
          <w:color w:val="000000"/>
          <w:sz w:val="22"/>
          <w:szCs w:val="22"/>
        </w:rPr>
        <w:tab/>
      </w:r>
      <w:r w:rsidRPr="00637AB0">
        <w:rPr>
          <w:color w:val="000000"/>
          <w:sz w:val="22"/>
          <w:szCs w:val="22"/>
        </w:rPr>
        <w:sym w:font="Symbol" w:char="F0B7"/>
      </w:r>
      <w:r w:rsidRPr="00637AB0">
        <w:rPr>
          <w:color w:val="000000"/>
          <w:sz w:val="22"/>
          <w:szCs w:val="22"/>
        </w:rPr>
        <w:tab/>
        <w:t>Determinants of international marketing organization</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Alternative organization structures</w:t>
      </w:r>
    </w:p>
    <w:p w:rsidR="00823314" w:rsidRPr="00637AB0" w:rsidRDefault="00823314" w:rsidP="00823314">
      <w:pPr>
        <w:tabs>
          <w:tab w:val="left" w:pos="1080"/>
          <w:tab w:val="left" w:pos="1620"/>
          <w:tab w:val="left" w:pos="2160"/>
          <w:tab w:val="left" w:pos="2520"/>
          <w:tab w:val="left" w:pos="3060"/>
          <w:tab w:val="right" w:pos="7920"/>
        </w:tabs>
        <w:spacing w:line="240" w:lineRule="exact"/>
        <w:ind w:left="1620" w:hanging="1620"/>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Phases in the development cycle of international marketing organization</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Assessing the suitability o the organization structure</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Trends in global organization structures</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Control in the international organization</w:t>
      </w:r>
    </w:p>
    <w:p w:rsidR="00823314" w:rsidRPr="00637AB0" w:rsidRDefault="00823314" w:rsidP="00823314">
      <w:pPr>
        <w:tabs>
          <w:tab w:val="left" w:pos="1080"/>
          <w:tab w:val="left" w:pos="1620"/>
          <w:tab w:val="left" w:pos="2160"/>
          <w:tab w:val="left" w:pos="2520"/>
          <w:tab w:val="left" w:pos="3060"/>
          <w:tab w:val="right" w:pos="7920"/>
        </w:tabs>
        <w:spacing w:line="240" w:lineRule="exact"/>
        <w:rPr>
          <w:color w:val="000000"/>
          <w:sz w:val="22"/>
          <w:szCs w:val="22"/>
        </w:rPr>
      </w:pPr>
      <w:r w:rsidRPr="00637AB0">
        <w:rPr>
          <w:color w:val="000000"/>
          <w:sz w:val="22"/>
          <w:szCs w:val="22"/>
        </w:rPr>
        <w:tab/>
      </w:r>
      <w:r w:rsidRPr="00637AB0">
        <w:rPr>
          <w:color w:val="000000"/>
          <w:sz w:val="22"/>
          <w:szCs w:val="22"/>
        </w:rPr>
        <w:sym w:font="Symbol" w:char="F0B7"/>
      </w:r>
      <w:r w:rsidRPr="00637AB0">
        <w:rPr>
          <w:color w:val="000000"/>
          <w:sz w:val="22"/>
          <w:szCs w:val="22"/>
        </w:rPr>
        <w:tab/>
        <w:t>Conflicts between headquarters and subsidiaries</w:t>
      </w:r>
    </w:p>
    <w:p w:rsidR="00823314" w:rsidRPr="00637AB0" w:rsidRDefault="00823314" w:rsidP="00823314">
      <w:pPr>
        <w:tabs>
          <w:tab w:val="left" w:pos="360"/>
          <w:tab w:val="left" w:pos="720"/>
          <w:tab w:val="left" w:pos="900"/>
          <w:tab w:val="left" w:pos="1620"/>
          <w:tab w:val="left" w:pos="2160"/>
          <w:tab w:val="left" w:pos="2520"/>
          <w:tab w:val="left" w:pos="3060"/>
          <w:tab w:val="right" w:pos="7920"/>
        </w:tabs>
        <w:spacing w:line="240" w:lineRule="exact"/>
        <w:ind w:left="2160" w:hanging="2160"/>
        <w:rPr>
          <w:color w:val="000000"/>
          <w:sz w:val="22"/>
          <w:szCs w:val="22"/>
        </w:rPr>
      </w:pPr>
    </w:p>
    <w:p w:rsidR="00823314" w:rsidRPr="00637AB0" w:rsidRDefault="00823314" w:rsidP="00823314">
      <w:pPr>
        <w:tabs>
          <w:tab w:val="left" w:pos="360"/>
          <w:tab w:val="left" w:pos="720"/>
          <w:tab w:val="left" w:pos="900"/>
          <w:tab w:val="left" w:pos="1620"/>
          <w:tab w:val="left" w:pos="2160"/>
          <w:tab w:val="left" w:pos="2520"/>
          <w:tab w:val="left" w:pos="3060"/>
          <w:tab w:val="right" w:pos="7920"/>
        </w:tabs>
        <w:spacing w:line="240" w:lineRule="exact"/>
        <w:ind w:left="2160" w:hanging="2160"/>
        <w:rPr>
          <w:b/>
          <w:color w:val="000000"/>
          <w:sz w:val="22"/>
          <w:szCs w:val="22"/>
        </w:rPr>
      </w:pPr>
      <w:r w:rsidRPr="00637AB0">
        <w:rPr>
          <w:b/>
          <w:color w:val="000000"/>
          <w:sz w:val="22"/>
          <w:szCs w:val="22"/>
        </w:rPr>
        <w:t>RECOMMENDED BOOKS:</w:t>
      </w:r>
    </w:p>
    <w:p w:rsidR="00823314" w:rsidRPr="00637AB0" w:rsidRDefault="00823314" w:rsidP="00823314">
      <w:pPr>
        <w:numPr>
          <w:ilvl w:val="0"/>
          <w:numId w:val="16"/>
        </w:numPr>
        <w:tabs>
          <w:tab w:val="clear" w:pos="720"/>
          <w:tab w:val="left" w:pos="540"/>
          <w:tab w:val="left" w:pos="900"/>
          <w:tab w:val="left" w:pos="1620"/>
          <w:tab w:val="left" w:pos="2520"/>
          <w:tab w:val="left" w:pos="3060"/>
          <w:tab w:val="right" w:pos="7920"/>
        </w:tabs>
        <w:spacing w:after="200" w:line="240" w:lineRule="exact"/>
        <w:ind w:left="547" w:hanging="547"/>
        <w:jc w:val="both"/>
        <w:rPr>
          <w:color w:val="000000"/>
          <w:sz w:val="22"/>
          <w:szCs w:val="22"/>
        </w:rPr>
      </w:pPr>
      <w:r w:rsidRPr="00637AB0">
        <w:rPr>
          <w:color w:val="000000"/>
          <w:sz w:val="22"/>
          <w:szCs w:val="22"/>
        </w:rPr>
        <w:t xml:space="preserve">Terpstra, V. and Sarathy, R. (2000) </w:t>
      </w:r>
      <w:r w:rsidRPr="00637AB0">
        <w:rPr>
          <w:i/>
          <w:color w:val="000000"/>
          <w:sz w:val="22"/>
          <w:szCs w:val="22"/>
        </w:rPr>
        <w:t xml:space="preserve">International Marketing, </w:t>
      </w:r>
      <w:r w:rsidRPr="00637AB0">
        <w:rPr>
          <w:color w:val="000000"/>
          <w:sz w:val="22"/>
          <w:szCs w:val="22"/>
        </w:rPr>
        <w:t>8</w:t>
      </w:r>
      <w:r w:rsidRPr="00637AB0">
        <w:rPr>
          <w:color w:val="000000"/>
          <w:sz w:val="22"/>
          <w:szCs w:val="22"/>
          <w:vertAlign w:val="superscript"/>
        </w:rPr>
        <w:t xml:space="preserve">th </w:t>
      </w:r>
      <w:r w:rsidRPr="00637AB0">
        <w:rPr>
          <w:color w:val="000000"/>
          <w:sz w:val="22"/>
          <w:szCs w:val="22"/>
        </w:rPr>
        <w:t xml:space="preserve">ed., </w:t>
      </w:r>
      <w:smartTag w:uri="urn:schemas-microsoft-com:office:smarttags" w:element="City">
        <w:r w:rsidRPr="00637AB0">
          <w:rPr>
            <w:color w:val="000000"/>
            <w:sz w:val="22"/>
            <w:szCs w:val="22"/>
          </w:rPr>
          <w:t>London</w:t>
        </w:r>
      </w:smartTag>
      <w:r w:rsidRPr="00637AB0">
        <w:rPr>
          <w:color w:val="000000"/>
          <w:sz w:val="22"/>
          <w:szCs w:val="22"/>
        </w:rPr>
        <w:t xml:space="preserve">; </w:t>
      </w:r>
      <w:smartTag w:uri="urn:schemas-microsoft-com:office:smarttags" w:element="place">
        <w:smartTag w:uri="urn:schemas-microsoft-com:office:smarttags" w:element="City">
          <w:r w:rsidRPr="00637AB0">
            <w:rPr>
              <w:color w:val="000000"/>
              <w:sz w:val="22"/>
              <w:szCs w:val="22"/>
            </w:rPr>
            <w:t>Fort Worth</w:t>
          </w:r>
        </w:smartTag>
        <w:r w:rsidRPr="00637AB0">
          <w:rPr>
            <w:color w:val="000000"/>
            <w:sz w:val="22"/>
            <w:szCs w:val="22"/>
          </w:rPr>
          <w:t xml:space="preserve">, </w:t>
        </w:r>
        <w:smartTag w:uri="urn:schemas-microsoft-com:office:smarttags" w:element="State">
          <w:r w:rsidRPr="00637AB0">
            <w:rPr>
              <w:color w:val="000000"/>
              <w:sz w:val="22"/>
              <w:szCs w:val="22"/>
            </w:rPr>
            <w:t>Tex</w:t>
          </w:r>
        </w:smartTag>
      </w:smartTag>
      <w:r w:rsidRPr="00637AB0">
        <w:rPr>
          <w:color w:val="000000"/>
          <w:sz w:val="22"/>
          <w:szCs w:val="22"/>
        </w:rPr>
        <w:t>: Dryden Press.</w:t>
      </w:r>
    </w:p>
    <w:p w:rsidR="00823314" w:rsidRPr="00637AB0" w:rsidRDefault="00823314" w:rsidP="00823314">
      <w:pPr>
        <w:numPr>
          <w:ilvl w:val="0"/>
          <w:numId w:val="16"/>
        </w:numPr>
        <w:tabs>
          <w:tab w:val="clear" w:pos="720"/>
          <w:tab w:val="left" w:pos="540"/>
          <w:tab w:val="left" w:pos="900"/>
          <w:tab w:val="left" w:pos="1620"/>
          <w:tab w:val="left" w:pos="2520"/>
          <w:tab w:val="left" w:pos="3060"/>
          <w:tab w:val="right" w:pos="7920"/>
        </w:tabs>
        <w:spacing w:after="200" w:line="240" w:lineRule="exact"/>
        <w:ind w:left="547" w:hanging="547"/>
        <w:jc w:val="both"/>
        <w:rPr>
          <w:color w:val="000000"/>
          <w:sz w:val="22"/>
          <w:szCs w:val="22"/>
        </w:rPr>
      </w:pPr>
      <w:r w:rsidRPr="00637AB0">
        <w:rPr>
          <w:color w:val="000000"/>
          <w:sz w:val="22"/>
          <w:szCs w:val="22"/>
        </w:rPr>
        <w:t xml:space="preserve">Rugman, A. M., Collinson, S. and Hodgetts, R. M. (2006) </w:t>
      </w:r>
      <w:r w:rsidRPr="00637AB0">
        <w:rPr>
          <w:i/>
          <w:color w:val="000000"/>
          <w:sz w:val="22"/>
          <w:szCs w:val="22"/>
        </w:rPr>
        <w:t xml:space="preserve">International Business, </w:t>
      </w:r>
      <w:r w:rsidRPr="00637AB0">
        <w:rPr>
          <w:color w:val="000000"/>
          <w:sz w:val="22"/>
          <w:szCs w:val="22"/>
        </w:rPr>
        <w:t>Harlow</w:t>
      </w:r>
      <w:r w:rsidR="00534209">
        <w:rPr>
          <w:color w:val="000000"/>
          <w:sz w:val="22"/>
          <w:szCs w:val="22"/>
        </w:rPr>
        <w:t>: Financial Times Prentice Hall.</w:t>
      </w:r>
    </w:p>
    <w:p w:rsidR="00823314" w:rsidRPr="00637AB0" w:rsidRDefault="00823314" w:rsidP="002052AD">
      <w:pPr>
        <w:numPr>
          <w:ilvl w:val="0"/>
          <w:numId w:val="16"/>
        </w:numPr>
        <w:tabs>
          <w:tab w:val="clear" w:pos="720"/>
          <w:tab w:val="left" w:pos="540"/>
          <w:tab w:val="left" w:pos="900"/>
          <w:tab w:val="left" w:pos="1620"/>
          <w:tab w:val="left" w:pos="2520"/>
          <w:tab w:val="left" w:pos="3060"/>
          <w:tab w:val="right" w:pos="7920"/>
        </w:tabs>
        <w:spacing w:after="200" w:line="210" w:lineRule="exact"/>
        <w:ind w:left="547" w:hanging="547"/>
        <w:jc w:val="both"/>
        <w:rPr>
          <w:b/>
          <w:color w:val="000000"/>
          <w:sz w:val="22"/>
          <w:szCs w:val="22"/>
        </w:rPr>
      </w:pPr>
      <w:r w:rsidRPr="00637AB0">
        <w:rPr>
          <w:color w:val="000000"/>
          <w:sz w:val="22"/>
          <w:szCs w:val="22"/>
        </w:rPr>
        <w:t xml:space="preserve">Cateora, P. R. and Graham, J. L. (2005) </w:t>
      </w:r>
      <w:r w:rsidRPr="00637AB0">
        <w:rPr>
          <w:i/>
          <w:color w:val="000000"/>
          <w:sz w:val="22"/>
          <w:szCs w:val="22"/>
        </w:rPr>
        <w:t xml:space="preserve">International Marketing, </w:t>
      </w:r>
      <w:r w:rsidRPr="00637AB0">
        <w:rPr>
          <w:color w:val="000000"/>
          <w:sz w:val="22"/>
          <w:szCs w:val="22"/>
        </w:rPr>
        <w:t>12</w:t>
      </w:r>
      <w:r w:rsidRPr="00637AB0">
        <w:rPr>
          <w:color w:val="000000"/>
          <w:sz w:val="22"/>
          <w:szCs w:val="22"/>
          <w:vertAlign w:val="superscript"/>
        </w:rPr>
        <w:t>th</w:t>
      </w:r>
      <w:r w:rsidRPr="00637AB0">
        <w:rPr>
          <w:color w:val="000000"/>
          <w:sz w:val="22"/>
          <w:szCs w:val="22"/>
        </w:rPr>
        <w:t xml:space="preserve"> ed. Boston: McGraw-Hill/Irwin series in marketing.</w:t>
      </w:r>
    </w:p>
    <w:p w:rsidR="003C5C15" w:rsidRPr="00637AB0" w:rsidRDefault="00823314" w:rsidP="002052AD">
      <w:pPr>
        <w:numPr>
          <w:ilvl w:val="0"/>
          <w:numId w:val="16"/>
        </w:numPr>
        <w:tabs>
          <w:tab w:val="clear" w:pos="720"/>
          <w:tab w:val="left" w:pos="540"/>
          <w:tab w:val="left" w:pos="900"/>
          <w:tab w:val="left" w:pos="1620"/>
          <w:tab w:val="left" w:pos="2520"/>
          <w:tab w:val="left" w:pos="3060"/>
          <w:tab w:val="right" w:pos="7920"/>
        </w:tabs>
        <w:spacing w:after="200" w:line="210" w:lineRule="exact"/>
        <w:ind w:left="547" w:hanging="547"/>
        <w:jc w:val="both"/>
        <w:rPr>
          <w:b/>
          <w:color w:val="000000"/>
          <w:sz w:val="22"/>
          <w:szCs w:val="22"/>
        </w:rPr>
      </w:pPr>
      <w:r w:rsidRPr="00637AB0">
        <w:rPr>
          <w:color w:val="000000"/>
          <w:sz w:val="22"/>
          <w:szCs w:val="22"/>
        </w:rPr>
        <w:t xml:space="preserve">Gillespie, K., Jeannet, J.P. and Hennessy, H. D. (2004) </w:t>
      </w:r>
      <w:r w:rsidRPr="00637AB0">
        <w:rPr>
          <w:i/>
          <w:color w:val="000000"/>
          <w:sz w:val="22"/>
          <w:szCs w:val="22"/>
        </w:rPr>
        <w:t xml:space="preserve">Global Marketing: </w:t>
      </w:r>
      <w:r w:rsidR="00637AB0" w:rsidRPr="00637AB0">
        <w:rPr>
          <w:i/>
          <w:color w:val="000000"/>
          <w:sz w:val="22"/>
          <w:szCs w:val="22"/>
        </w:rPr>
        <w:t>An</w:t>
      </w:r>
      <w:r w:rsidRPr="00637AB0">
        <w:rPr>
          <w:i/>
          <w:color w:val="000000"/>
          <w:sz w:val="22"/>
          <w:szCs w:val="22"/>
        </w:rPr>
        <w:t xml:space="preserve"> Interactive Approach, Boston, </w:t>
      </w:r>
      <w:r w:rsidRPr="00637AB0">
        <w:rPr>
          <w:color w:val="000000"/>
          <w:sz w:val="22"/>
          <w:szCs w:val="22"/>
        </w:rPr>
        <w:t>MA: Houghton Mifflin.</w:t>
      </w:r>
    </w:p>
    <w:p w:rsidR="00637AB0" w:rsidRPr="00637AB0" w:rsidRDefault="00637AB0" w:rsidP="00637AB0">
      <w:pPr>
        <w:ind w:left="360"/>
        <w:jc w:val="center"/>
        <w:rPr>
          <w:color w:val="000000"/>
          <w:sz w:val="22"/>
          <w:szCs w:val="22"/>
          <w:u w:val="single"/>
        </w:rPr>
      </w:pPr>
      <w:r w:rsidRPr="00637AB0">
        <w:rPr>
          <w:color w:val="000000"/>
          <w:sz w:val="26"/>
          <w:szCs w:val="26"/>
        </w:rPr>
        <w:t>===</w:t>
      </w:r>
      <w:r w:rsidRPr="00637AB0">
        <w:rPr>
          <w:rFonts w:ascii="Wingdings" w:hAnsi="Wingdings"/>
          <w:color w:val="000000"/>
          <w:sz w:val="26"/>
          <w:szCs w:val="26"/>
        </w:rPr>
        <w:t></w:t>
      </w:r>
      <w:r w:rsidRPr="00637AB0">
        <w:rPr>
          <w:color w:val="000000"/>
          <w:sz w:val="26"/>
          <w:szCs w:val="26"/>
        </w:rPr>
        <w:t>===</w:t>
      </w:r>
    </w:p>
    <w:sectPr w:rsidR="00637AB0" w:rsidRPr="00637AB0" w:rsidSect="00526DD2">
      <w:footerReference w:type="even" r:id="rId8"/>
      <w:footerReference w:type="default" r:id="rId9"/>
      <w:type w:val="continuous"/>
      <w:pgSz w:w="12240" w:h="15840" w:code="1"/>
      <w:pgMar w:top="1440" w:right="2160" w:bottom="2880" w:left="2160" w:header="0" w:footer="19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9E6" w:rsidRDefault="001379E6">
      <w:r>
        <w:separator/>
      </w:r>
    </w:p>
  </w:endnote>
  <w:endnote w:type="continuationSeparator" w:id="1">
    <w:p w:rsidR="001379E6" w:rsidRDefault="00137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81" w:rsidRDefault="00B06906" w:rsidP="000D21DD">
    <w:pPr>
      <w:pStyle w:val="Footer"/>
      <w:framePr w:wrap="around" w:vAnchor="text" w:hAnchor="margin" w:xAlign="center" w:y="1"/>
      <w:rPr>
        <w:rStyle w:val="PageNumber"/>
      </w:rPr>
    </w:pPr>
    <w:r>
      <w:rPr>
        <w:rStyle w:val="PageNumber"/>
      </w:rPr>
      <w:fldChar w:fldCharType="begin"/>
    </w:r>
    <w:r w:rsidR="00A07981">
      <w:rPr>
        <w:rStyle w:val="PageNumber"/>
      </w:rPr>
      <w:instrText xml:space="preserve">PAGE  </w:instrText>
    </w:r>
    <w:r>
      <w:rPr>
        <w:rStyle w:val="PageNumber"/>
      </w:rPr>
      <w:fldChar w:fldCharType="end"/>
    </w:r>
  </w:p>
  <w:p w:rsidR="00A07981" w:rsidRDefault="00A079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C15" w:rsidRDefault="00B06906">
    <w:pPr>
      <w:pStyle w:val="Footer"/>
      <w:jc w:val="center"/>
      <w:rPr>
        <w:sz w:val="24"/>
        <w:szCs w:val="24"/>
      </w:rPr>
    </w:pPr>
    <w:r w:rsidRPr="005504D0">
      <w:rPr>
        <w:sz w:val="24"/>
        <w:szCs w:val="24"/>
      </w:rPr>
      <w:fldChar w:fldCharType="begin"/>
    </w:r>
    <w:r w:rsidR="005504D0" w:rsidRPr="005504D0">
      <w:rPr>
        <w:sz w:val="24"/>
        <w:szCs w:val="24"/>
      </w:rPr>
      <w:instrText xml:space="preserve"> PAGE   \* MERGEFORMAT </w:instrText>
    </w:r>
    <w:r w:rsidRPr="005504D0">
      <w:rPr>
        <w:sz w:val="24"/>
        <w:szCs w:val="24"/>
      </w:rPr>
      <w:fldChar w:fldCharType="separate"/>
    </w:r>
    <w:r w:rsidR="000E3117">
      <w:rPr>
        <w:noProof/>
        <w:sz w:val="24"/>
        <w:szCs w:val="24"/>
      </w:rPr>
      <w:t>2</w:t>
    </w:r>
    <w:r w:rsidRPr="005504D0">
      <w:rPr>
        <w:sz w:val="24"/>
        <w:szCs w:val="24"/>
      </w:rPr>
      <w:fldChar w:fldCharType="end"/>
    </w:r>
  </w:p>
  <w:p w:rsidR="005504D0" w:rsidRPr="005504D0" w:rsidRDefault="005504D0">
    <w:pPr>
      <w:pStyle w:val="Footer"/>
      <w:jc w:val="center"/>
      <w:rPr>
        <w:sz w:val="24"/>
        <w:szCs w:val="24"/>
      </w:rPr>
    </w:pPr>
  </w:p>
  <w:p w:rsidR="00A07981" w:rsidRDefault="00A079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9E6" w:rsidRDefault="001379E6">
      <w:r>
        <w:separator/>
      </w:r>
    </w:p>
  </w:footnote>
  <w:footnote w:type="continuationSeparator" w:id="1">
    <w:p w:rsidR="001379E6" w:rsidRDefault="001379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BA5C0D76"/>
    <w:lvl w:ilvl="0" w:tplc="817CE5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C5806"/>
    <w:multiLevelType w:val="hybridMultilevel"/>
    <w:tmpl w:val="42D68A6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B122577"/>
    <w:multiLevelType w:val="hybridMultilevel"/>
    <w:tmpl w:val="A920E596"/>
    <w:lvl w:ilvl="0" w:tplc="48B240D2">
      <w:start w:val="1"/>
      <w:numFmt w:val="decimal"/>
      <w:lvlText w:val="7.%1"/>
      <w:lvlJc w:val="left"/>
      <w:pPr>
        <w:ind w:left="2880" w:hanging="360"/>
      </w:pPr>
      <w:rPr>
        <w:b w:val="0"/>
      </w:rPr>
    </w:lvl>
    <w:lvl w:ilvl="1" w:tplc="C1103D50">
      <w:start w:val="1"/>
      <w:numFmt w:val="decimal"/>
      <w:lvlText w:val="6.%2"/>
      <w:lvlJc w:val="left"/>
      <w:pPr>
        <w:ind w:left="3600" w:hanging="360"/>
      </w:pPr>
      <w:rPr>
        <w:b w:val="0"/>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3">
    <w:nsid w:val="25A56994"/>
    <w:multiLevelType w:val="hybridMultilevel"/>
    <w:tmpl w:val="6C14D324"/>
    <w:lvl w:ilvl="0" w:tplc="C1103D50">
      <w:start w:val="1"/>
      <w:numFmt w:val="decimal"/>
      <w:lvlText w:val="6.%1"/>
      <w:lvlJc w:val="left"/>
      <w:pPr>
        <w:ind w:left="2880" w:hanging="360"/>
      </w:pPr>
      <w:rPr>
        <w:b w:val="0"/>
      </w:rPr>
    </w:lvl>
    <w:lvl w:ilvl="1" w:tplc="77E27DF4">
      <w:start w:val="1"/>
      <w:numFmt w:val="decimal"/>
      <w:lvlText w:val="7.%2"/>
      <w:lvlJc w:val="left"/>
      <w:pPr>
        <w:ind w:left="3600" w:hanging="360"/>
      </w:pPr>
      <w:rPr>
        <w:b w:val="0"/>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4">
    <w:nsid w:val="26D744D9"/>
    <w:multiLevelType w:val="hybridMultilevel"/>
    <w:tmpl w:val="BE94D31E"/>
    <w:lvl w:ilvl="0" w:tplc="A44C8DCC">
      <w:start w:val="1"/>
      <w:numFmt w:val="decimal"/>
      <w:lvlText w:val="%1."/>
      <w:lvlJc w:val="left"/>
      <w:pPr>
        <w:tabs>
          <w:tab w:val="num" w:pos="1080"/>
        </w:tabs>
        <w:ind w:left="1080" w:hanging="540"/>
      </w:pPr>
      <w:rPr>
        <w:rFonts w:ascii="Times New Roman" w:eastAsia="Times New Roman" w:hAnsi="Times New Roman" w:cs="Times New Roman"/>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41FD530F"/>
    <w:multiLevelType w:val="hybridMultilevel"/>
    <w:tmpl w:val="62F82B2C"/>
    <w:lvl w:ilvl="0" w:tplc="0409000F">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4286E1A"/>
    <w:multiLevelType w:val="hybridMultilevel"/>
    <w:tmpl w:val="24CAB368"/>
    <w:lvl w:ilvl="0" w:tplc="B3FA19BE">
      <w:start w:val="1"/>
      <w:numFmt w:val="decimal"/>
      <w:lvlText w:val="1.%1"/>
      <w:lvlJc w:val="left"/>
      <w:pPr>
        <w:ind w:left="2880" w:hanging="360"/>
      </w:pPr>
      <w:rPr>
        <w:b w:val="0"/>
      </w:rPr>
    </w:lvl>
    <w:lvl w:ilvl="1" w:tplc="3D400ADE">
      <w:start w:val="1"/>
      <w:numFmt w:val="decimal"/>
      <w:lvlText w:val="2.%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7">
    <w:nsid w:val="4A735DAF"/>
    <w:multiLevelType w:val="hybridMultilevel"/>
    <w:tmpl w:val="3CDE8C2A"/>
    <w:lvl w:ilvl="0" w:tplc="534AAB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DD6795"/>
    <w:multiLevelType w:val="hybridMultilevel"/>
    <w:tmpl w:val="A020944C"/>
    <w:lvl w:ilvl="0" w:tplc="3D400ADE">
      <w:start w:val="1"/>
      <w:numFmt w:val="decimal"/>
      <w:lvlText w:val="2.%1"/>
      <w:lvlJc w:val="left"/>
      <w:pPr>
        <w:ind w:left="2880" w:hanging="360"/>
      </w:pPr>
    </w:lvl>
    <w:lvl w:ilvl="1" w:tplc="355C88EE">
      <w:start w:val="1"/>
      <w:numFmt w:val="decimal"/>
      <w:lvlText w:val="4.%2"/>
      <w:lvlJc w:val="left"/>
      <w:pPr>
        <w:ind w:left="3600" w:hanging="360"/>
      </w:pPr>
      <w:rPr>
        <w:b w:val="0"/>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9">
    <w:nsid w:val="5C782880"/>
    <w:multiLevelType w:val="hybridMultilevel"/>
    <w:tmpl w:val="3B9A0080"/>
    <w:lvl w:ilvl="0" w:tplc="C6AA1306">
      <w:start w:val="1"/>
      <w:numFmt w:val="decimal"/>
      <w:lvlText w:val="3.%1"/>
      <w:lvlJc w:val="left"/>
      <w:pPr>
        <w:ind w:left="2880" w:hanging="360"/>
      </w:pPr>
      <w:rPr>
        <w:b w:val="0"/>
      </w:rPr>
    </w:lvl>
    <w:lvl w:ilvl="1" w:tplc="6CE86E48">
      <w:start w:val="1"/>
      <w:numFmt w:val="decimal"/>
      <w:lvlText w:val="8.%2"/>
      <w:lvlJc w:val="left"/>
      <w:pPr>
        <w:ind w:left="3600" w:hanging="360"/>
      </w:pPr>
      <w:rPr>
        <w:b w:val="0"/>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0">
    <w:nsid w:val="5D920028"/>
    <w:multiLevelType w:val="hybridMultilevel"/>
    <w:tmpl w:val="03063FD4"/>
    <w:lvl w:ilvl="0" w:tplc="355C88EE">
      <w:start w:val="1"/>
      <w:numFmt w:val="decimal"/>
      <w:lvlText w:val="4.%1"/>
      <w:lvlJc w:val="left"/>
      <w:pPr>
        <w:ind w:left="2880" w:hanging="360"/>
      </w:pPr>
      <w:rPr>
        <w:b w:val="0"/>
      </w:rPr>
    </w:lvl>
    <w:lvl w:ilvl="1" w:tplc="335E2CF4">
      <w:start w:val="1"/>
      <w:numFmt w:val="decimal"/>
      <w:lvlText w:val="5.%2"/>
      <w:lvlJc w:val="left"/>
      <w:pPr>
        <w:ind w:left="3600" w:hanging="360"/>
      </w:pPr>
      <w:rPr>
        <w:b w:val="0"/>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1">
    <w:nsid w:val="699A0661"/>
    <w:multiLevelType w:val="hybridMultilevel"/>
    <w:tmpl w:val="C9F2BFFC"/>
    <w:lvl w:ilvl="0" w:tplc="B3FA19BE">
      <w:start w:val="1"/>
      <w:numFmt w:val="decimal"/>
      <w:lvlText w:val="1.%1"/>
      <w:lvlJc w:val="left"/>
      <w:pPr>
        <w:ind w:left="2880" w:hanging="360"/>
      </w:pPr>
      <w:rPr>
        <w:b w:val="0"/>
      </w:rPr>
    </w:lvl>
    <w:lvl w:ilvl="1" w:tplc="DB9EB5F8">
      <w:numFmt w:val="bullet"/>
      <w:lvlText w:val="•"/>
      <w:lvlJc w:val="left"/>
      <w:pPr>
        <w:ind w:left="3960" w:hanging="720"/>
      </w:pPr>
      <w:rPr>
        <w:rFonts w:ascii="Times New Roman" w:eastAsia="Times New Roman" w:hAnsi="Times New Roman" w:cs="Times New Roman" w:hint="default"/>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2">
    <w:nsid w:val="703168FD"/>
    <w:multiLevelType w:val="hybridMultilevel"/>
    <w:tmpl w:val="178A67EC"/>
    <w:lvl w:ilvl="0" w:tplc="48B240D2">
      <w:start w:val="1"/>
      <w:numFmt w:val="decimal"/>
      <w:lvlText w:val="7.%1"/>
      <w:lvlJc w:val="left"/>
      <w:pPr>
        <w:ind w:left="2880" w:hanging="360"/>
      </w:pPr>
      <w:rPr>
        <w:b w:val="0"/>
      </w:rPr>
    </w:lvl>
    <w:lvl w:ilvl="1" w:tplc="C6AA1306">
      <w:start w:val="1"/>
      <w:numFmt w:val="decimal"/>
      <w:lvlText w:val="3.%2"/>
      <w:lvlJc w:val="left"/>
      <w:pPr>
        <w:ind w:left="3600" w:hanging="360"/>
      </w:pPr>
      <w:rPr>
        <w:b w:val="0"/>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3">
    <w:nsid w:val="70A40070"/>
    <w:multiLevelType w:val="hybridMultilevel"/>
    <w:tmpl w:val="689495DA"/>
    <w:lvl w:ilvl="0" w:tplc="8326E5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07577F"/>
    <w:multiLevelType w:val="hybridMultilevel"/>
    <w:tmpl w:val="705616E0"/>
    <w:lvl w:ilvl="0" w:tplc="04090011">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AF85524"/>
    <w:multiLevelType w:val="hybridMultilevel"/>
    <w:tmpl w:val="6FA81338"/>
    <w:lvl w:ilvl="0" w:tplc="48B240D2">
      <w:start w:val="1"/>
      <w:numFmt w:val="decimal"/>
      <w:lvlText w:val="7.%1"/>
      <w:lvlJc w:val="left"/>
      <w:pPr>
        <w:ind w:left="2880" w:hanging="360"/>
      </w:pPr>
      <w:rPr>
        <w:b w:val="0"/>
      </w:rPr>
    </w:lvl>
    <w:lvl w:ilvl="1" w:tplc="FBBE522A">
      <w:start w:val="1"/>
      <w:numFmt w:val="decimal"/>
      <w:lvlText w:val="9.%2"/>
      <w:lvlJc w:val="left"/>
      <w:pPr>
        <w:ind w:left="3600" w:hanging="360"/>
      </w:pPr>
      <w:rPr>
        <w:b w:val="0"/>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num w:numId="1">
    <w:abstractNumId w:val="0"/>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3"/>
  </w:num>
  <w:num w:numId="16">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trackRevisions/>
  <w:doNotTrackMoves/>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2MDaytDSwtLS0sDA1NLRU0lEKTi0uzszPAykwrAUA7YtDwCwAAAA="/>
  </w:docVars>
  <w:rsids>
    <w:rsidRoot w:val="003D19B2"/>
    <w:rsid w:val="00001B5E"/>
    <w:rsid w:val="0001045D"/>
    <w:rsid w:val="00032700"/>
    <w:rsid w:val="00035423"/>
    <w:rsid w:val="00035DFB"/>
    <w:rsid w:val="0003682F"/>
    <w:rsid w:val="00044421"/>
    <w:rsid w:val="000508FE"/>
    <w:rsid w:val="000521BE"/>
    <w:rsid w:val="00061750"/>
    <w:rsid w:val="000723BF"/>
    <w:rsid w:val="000727E2"/>
    <w:rsid w:val="0007312B"/>
    <w:rsid w:val="00073928"/>
    <w:rsid w:val="00073D17"/>
    <w:rsid w:val="0007442B"/>
    <w:rsid w:val="000762DF"/>
    <w:rsid w:val="00084FD1"/>
    <w:rsid w:val="000915C3"/>
    <w:rsid w:val="000A25D3"/>
    <w:rsid w:val="000A52A3"/>
    <w:rsid w:val="000A5631"/>
    <w:rsid w:val="000A6A0E"/>
    <w:rsid w:val="000A74FA"/>
    <w:rsid w:val="000B5AF7"/>
    <w:rsid w:val="000C686F"/>
    <w:rsid w:val="000D21DD"/>
    <w:rsid w:val="000D2D29"/>
    <w:rsid w:val="000E3117"/>
    <w:rsid w:val="000E4696"/>
    <w:rsid w:val="000E56D5"/>
    <w:rsid w:val="000F2BDF"/>
    <w:rsid w:val="000F378B"/>
    <w:rsid w:val="000F47C4"/>
    <w:rsid w:val="00100618"/>
    <w:rsid w:val="001047FD"/>
    <w:rsid w:val="00107063"/>
    <w:rsid w:val="00111B1B"/>
    <w:rsid w:val="001129EB"/>
    <w:rsid w:val="00120F7E"/>
    <w:rsid w:val="001231F7"/>
    <w:rsid w:val="00133DDE"/>
    <w:rsid w:val="00136FC6"/>
    <w:rsid w:val="001379E6"/>
    <w:rsid w:val="0014116A"/>
    <w:rsid w:val="0014473D"/>
    <w:rsid w:val="00155915"/>
    <w:rsid w:val="00157F82"/>
    <w:rsid w:val="0016160E"/>
    <w:rsid w:val="00171780"/>
    <w:rsid w:val="00171932"/>
    <w:rsid w:val="00173C36"/>
    <w:rsid w:val="001744D3"/>
    <w:rsid w:val="00174C5B"/>
    <w:rsid w:val="001803DE"/>
    <w:rsid w:val="00182187"/>
    <w:rsid w:val="00182D32"/>
    <w:rsid w:val="001927CB"/>
    <w:rsid w:val="001A7146"/>
    <w:rsid w:val="001B276B"/>
    <w:rsid w:val="001B3DC7"/>
    <w:rsid w:val="001C188F"/>
    <w:rsid w:val="001C1C7D"/>
    <w:rsid w:val="001C656B"/>
    <w:rsid w:val="001E0472"/>
    <w:rsid w:val="001E46CE"/>
    <w:rsid w:val="001E4933"/>
    <w:rsid w:val="001F2D46"/>
    <w:rsid w:val="001F71F2"/>
    <w:rsid w:val="002052AD"/>
    <w:rsid w:val="00210123"/>
    <w:rsid w:val="00215957"/>
    <w:rsid w:val="0022103E"/>
    <w:rsid w:val="002239FC"/>
    <w:rsid w:val="002322A0"/>
    <w:rsid w:val="002329DC"/>
    <w:rsid w:val="00234171"/>
    <w:rsid w:val="0023677D"/>
    <w:rsid w:val="00256AF1"/>
    <w:rsid w:val="00260AD5"/>
    <w:rsid w:val="00264373"/>
    <w:rsid w:val="002705B6"/>
    <w:rsid w:val="00271A3E"/>
    <w:rsid w:val="00274E76"/>
    <w:rsid w:val="0027568D"/>
    <w:rsid w:val="0028609D"/>
    <w:rsid w:val="00292DE4"/>
    <w:rsid w:val="002A2883"/>
    <w:rsid w:val="002A4AFD"/>
    <w:rsid w:val="002B7AC1"/>
    <w:rsid w:val="002C54E5"/>
    <w:rsid w:val="002C7FA5"/>
    <w:rsid w:val="002E3E24"/>
    <w:rsid w:val="002E5725"/>
    <w:rsid w:val="00310B3E"/>
    <w:rsid w:val="0032120E"/>
    <w:rsid w:val="0032421B"/>
    <w:rsid w:val="00333485"/>
    <w:rsid w:val="0033651D"/>
    <w:rsid w:val="003415AE"/>
    <w:rsid w:val="00343107"/>
    <w:rsid w:val="00345E2A"/>
    <w:rsid w:val="00346FFD"/>
    <w:rsid w:val="003473F8"/>
    <w:rsid w:val="00347F00"/>
    <w:rsid w:val="003557DC"/>
    <w:rsid w:val="00356B76"/>
    <w:rsid w:val="003579F7"/>
    <w:rsid w:val="00363EDE"/>
    <w:rsid w:val="00370C6D"/>
    <w:rsid w:val="00375303"/>
    <w:rsid w:val="0037589F"/>
    <w:rsid w:val="00377821"/>
    <w:rsid w:val="003800CA"/>
    <w:rsid w:val="003830ED"/>
    <w:rsid w:val="0038510B"/>
    <w:rsid w:val="0039214E"/>
    <w:rsid w:val="00395063"/>
    <w:rsid w:val="00396491"/>
    <w:rsid w:val="003A2C2D"/>
    <w:rsid w:val="003A5B59"/>
    <w:rsid w:val="003A79D3"/>
    <w:rsid w:val="003B0771"/>
    <w:rsid w:val="003C3F4D"/>
    <w:rsid w:val="003C5C15"/>
    <w:rsid w:val="003D19B2"/>
    <w:rsid w:val="003E12DE"/>
    <w:rsid w:val="003E51BA"/>
    <w:rsid w:val="003E73F0"/>
    <w:rsid w:val="003F4E07"/>
    <w:rsid w:val="003F52A8"/>
    <w:rsid w:val="004006D7"/>
    <w:rsid w:val="00401E44"/>
    <w:rsid w:val="00421C83"/>
    <w:rsid w:val="004236DC"/>
    <w:rsid w:val="0043449B"/>
    <w:rsid w:val="00434E32"/>
    <w:rsid w:val="00436594"/>
    <w:rsid w:val="004421AA"/>
    <w:rsid w:val="004452E1"/>
    <w:rsid w:val="004454AC"/>
    <w:rsid w:val="00455EB8"/>
    <w:rsid w:val="00457F89"/>
    <w:rsid w:val="00460691"/>
    <w:rsid w:val="00460FE2"/>
    <w:rsid w:val="004702B2"/>
    <w:rsid w:val="00470AB5"/>
    <w:rsid w:val="00474D6E"/>
    <w:rsid w:val="00474F22"/>
    <w:rsid w:val="004812A8"/>
    <w:rsid w:val="004831F4"/>
    <w:rsid w:val="00494490"/>
    <w:rsid w:val="004A1852"/>
    <w:rsid w:val="004A3752"/>
    <w:rsid w:val="004B220A"/>
    <w:rsid w:val="004B6D90"/>
    <w:rsid w:val="004C43BD"/>
    <w:rsid w:val="004C57DE"/>
    <w:rsid w:val="004D072B"/>
    <w:rsid w:val="004E13A1"/>
    <w:rsid w:val="004F0BA9"/>
    <w:rsid w:val="004F5CAB"/>
    <w:rsid w:val="005018A0"/>
    <w:rsid w:val="00501B8F"/>
    <w:rsid w:val="005025F8"/>
    <w:rsid w:val="005211E3"/>
    <w:rsid w:val="00522768"/>
    <w:rsid w:val="005242BE"/>
    <w:rsid w:val="00526A70"/>
    <w:rsid w:val="00526DD2"/>
    <w:rsid w:val="00534209"/>
    <w:rsid w:val="00534748"/>
    <w:rsid w:val="005371F1"/>
    <w:rsid w:val="0053746D"/>
    <w:rsid w:val="00546FC8"/>
    <w:rsid w:val="005504D0"/>
    <w:rsid w:val="00557EB4"/>
    <w:rsid w:val="00583A21"/>
    <w:rsid w:val="00595A4E"/>
    <w:rsid w:val="005A6F9E"/>
    <w:rsid w:val="005B08F6"/>
    <w:rsid w:val="005B1AE3"/>
    <w:rsid w:val="005B4844"/>
    <w:rsid w:val="005D3632"/>
    <w:rsid w:val="005E01D9"/>
    <w:rsid w:val="005E3C6B"/>
    <w:rsid w:val="005E3CF8"/>
    <w:rsid w:val="005E4663"/>
    <w:rsid w:val="005E7796"/>
    <w:rsid w:val="005F2313"/>
    <w:rsid w:val="005F5A3C"/>
    <w:rsid w:val="006015F6"/>
    <w:rsid w:val="0060398F"/>
    <w:rsid w:val="006146FD"/>
    <w:rsid w:val="00621901"/>
    <w:rsid w:val="006253CB"/>
    <w:rsid w:val="00634C5A"/>
    <w:rsid w:val="00637AB0"/>
    <w:rsid w:val="0064114A"/>
    <w:rsid w:val="00645FE2"/>
    <w:rsid w:val="00646B95"/>
    <w:rsid w:val="00651A0A"/>
    <w:rsid w:val="00651F7A"/>
    <w:rsid w:val="0065596B"/>
    <w:rsid w:val="006561F8"/>
    <w:rsid w:val="00657FDB"/>
    <w:rsid w:val="00660A7D"/>
    <w:rsid w:val="00660E7C"/>
    <w:rsid w:val="006633D5"/>
    <w:rsid w:val="00665761"/>
    <w:rsid w:val="0067289E"/>
    <w:rsid w:val="006765F5"/>
    <w:rsid w:val="0068048D"/>
    <w:rsid w:val="0068512D"/>
    <w:rsid w:val="006909F8"/>
    <w:rsid w:val="006944B6"/>
    <w:rsid w:val="006968DF"/>
    <w:rsid w:val="006A6303"/>
    <w:rsid w:val="006B1353"/>
    <w:rsid w:val="006B2C90"/>
    <w:rsid w:val="006C2FDD"/>
    <w:rsid w:val="006C35BD"/>
    <w:rsid w:val="006D66BB"/>
    <w:rsid w:val="006E2C66"/>
    <w:rsid w:val="006E68D8"/>
    <w:rsid w:val="006E6E30"/>
    <w:rsid w:val="006E7542"/>
    <w:rsid w:val="006E7EB9"/>
    <w:rsid w:val="006F03D8"/>
    <w:rsid w:val="006F3CCE"/>
    <w:rsid w:val="006F5331"/>
    <w:rsid w:val="006F73A5"/>
    <w:rsid w:val="00714663"/>
    <w:rsid w:val="00715720"/>
    <w:rsid w:val="0071604B"/>
    <w:rsid w:val="007200F9"/>
    <w:rsid w:val="00724610"/>
    <w:rsid w:val="00730315"/>
    <w:rsid w:val="00742467"/>
    <w:rsid w:val="00744EF2"/>
    <w:rsid w:val="0075270C"/>
    <w:rsid w:val="00756B99"/>
    <w:rsid w:val="00760D29"/>
    <w:rsid w:val="00771C42"/>
    <w:rsid w:val="0077396B"/>
    <w:rsid w:val="007743A8"/>
    <w:rsid w:val="00776F7E"/>
    <w:rsid w:val="00782522"/>
    <w:rsid w:val="0078528F"/>
    <w:rsid w:val="007918EC"/>
    <w:rsid w:val="007930A6"/>
    <w:rsid w:val="00794392"/>
    <w:rsid w:val="007A407E"/>
    <w:rsid w:val="007B1838"/>
    <w:rsid w:val="007B29C2"/>
    <w:rsid w:val="007C086E"/>
    <w:rsid w:val="007C2BF7"/>
    <w:rsid w:val="007C6223"/>
    <w:rsid w:val="007D156E"/>
    <w:rsid w:val="007E0000"/>
    <w:rsid w:val="007E2A0D"/>
    <w:rsid w:val="007F3345"/>
    <w:rsid w:val="007F70D3"/>
    <w:rsid w:val="008024DB"/>
    <w:rsid w:val="00814A41"/>
    <w:rsid w:val="0081745A"/>
    <w:rsid w:val="00823314"/>
    <w:rsid w:val="00826DB0"/>
    <w:rsid w:val="00856EFD"/>
    <w:rsid w:val="00857AF5"/>
    <w:rsid w:val="008606BE"/>
    <w:rsid w:val="00874048"/>
    <w:rsid w:val="00880576"/>
    <w:rsid w:val="008820BD"/>
    <w:rsid w:val="00885D6A"/>
    <w:rsid w:val="008903FB"/>
    <w:rsid w:val="00891B52"/>
    <w:rsid w:val="00897A73"/>
    <w:rsid w:val="008C0B30"/>
    <w:rsid w:val="008C4E3B"/>
    <w:rsid w:val="008D0EE0"/>
    <w:rsid w:val="008D4860"/>
    <w:rsid w:val="008E33F1"/>
    <w:rsid w:val="008F30CC"/>
    <w:rsid w:val="009015D7"/>
    <w:rsid w:val="00904E52"/>
    <w:rsid w:val="009072C2"/>
    <w:rsid w:val="00910896"/>
    <w:rsid w:val="00911AA1"/>
    <w:rsid w:val="0091714A"/>
    <w:rsid w:val="009171A6"/>
    <w:rsid w:val="00926B72"/>
    <w:rsid w:val="00930EEE"/>
    <w:rsid w:val="00952C39"/>
    <w:rsid w:val="00964714"/>
    <w:rsid w:val="00965FAB"/>
    <w:rsid w:val="009672E1"/>
    <w:rsid w:val="0098745D"/>
    <w:rsid w:val="00994B6C"/>
    <w:rsid w:val="00996815"/>
    <w:rsid w:val="0099696A"/>
    <w:rsid w:val="009A0A57"/>
    <w:rsid w:val="009A13CC"/>
    <w:rsid w:val="009A1DDB"/>
    <w:rsid w:val="009B2ADC"/>
    <w:rsid w:val="009B3B01"/>
    <w:rsid w:val="009B6CA3"/>
    <w:rsid w:val="009C58EC"/>
    <w:rsid w:val="009C7198"/>
    <w:rsid w:val="009C78AC"/>
    <w:rsid w:val="009D30DD"/>
    <w:rsid w:val="009F7DA0"/>
    <w:rsid w:val="00A01443"/>
    <w:rsid w:val="00A03B34"/>
    <w:rsid w:val="00A046E8"/>
    <w:rsid w:val="00A07981"/>
    <w:rsid w:val="00A205CE"/>
    <w:rsid w:val="00A278B5"/>
    <w:rsid w:val="00A31D75"/>
    <w:rsid w:val="00A352A4"/>
    <w:rsid w:val="00A36509"/>
    <w:rsid w:val="00A4131C"/>
    <w:rsid w:val="00A430A1"/>
    <w:rsid w:val="00A51A0E"/>
    <w:rsid w:val="00A53A0D"/>
    <w:rsid w:val="00A637D7"/>
    <w:rsid w:val="00A6544B"/>
    <w:rsid w:val="00A74122"/>
    <w:rsid w:val="00A7447B"/>
    <w:rsid w:val="00A749CE"/>
    <w:rsid w:val="00A82A54"/>
    <w:rsid w:val="00A83AB7"/>
    <w:rsid w:val="00A977F8"/>
    <w:rsid w:val="00AA0200"/>
    <w:rsid w:val="00AA292E"/>
    <w:rsid w:val="00AA3E7D"/>
    <w:rsid w:val="00AB1988"/>
    <w:rsid w:val="00AD0A02"/>
    <w:rsid w:val="00AE1107"/>
    <w:rsid w:val="00AE4DE0"/>
    <w:rsid w:val="00AE5A9E"/>
    <w:rsid w:val="00AE5BDB"/>
    <w:rsid w:val="00AE70D5"/>
    <w:rsid w:val="00AF3892"/>
    <w:rsid w:val="00AF5693"/>
    <w:rsid w:val="00AF56A5"/>
    <w:rsid w:val="00AF638D"/>
    <w:rsid w:val="00B00AF8"/>
    <w:rsid w:val="00B00EF7"/>
    <w:rsid w:val="00B03587"/>
    <w:rsid w:val="00B06906"/>
    <w:rsid w:val="00B10712"/>
    <w:rsid w:val="00B120A0"/>
    <w:rsid w:val="00B1586F"/>
    <w:rsid w:val="00B1725A"/>
    <w:rsid w:val="00B25804"/>
    <w:rsid w:val="00B2753A"/>
    <w:rsid w:val="00B30A64"/>
    <w:rsid w:val="00B43F07"/>
    <w:rsid w:val="00B472FD"/>
    <w:rsid w:val="00B54D40"/>
    <w:rsid w:val="00B70F66"/>
    <w:rsid w:val="00B76E41"/>
    <w:rsid w:val="00B85018"/>
    <w:rsid w:val="00B86D10"/>
    <w:rsid w:val="00B966E3"/>
    <w:rsid w:val="00BA0962"/>
    <w:rsid w:val="00BB3695"/>
    <w:rsid w:val="00BD0186"/>
    <w:rsid w:val="00BD0EBE"/>
    <w:rsid w:val="00BD2587"/>
    <w:rsid w:val="00BD38E3"/>
    <w:rsid w:val="00BE34B5"/>
    <w:rsid w:val="00BE3B2C"/>
    <w:rsid w:val="00BF7BEA"/>
    <w:rsid w:val="00C056EA"/>
    <w:rsid w:val="00C05825"/>
    <w:rsid w:val="00C102D7"/>
    <w:rsid w:val="00C14D62"/>
    <w:rsid w:val="00C14FAA"/>
    <w:rsid w:val="00C15FB0"/>
    <w:rsid w:val="00C21D8A"/>
    <w:rsid w:val="00C225D9"/>
    <w:rsid w:val="00C25DD5"/>
    <w:rsid w:val="00C30125"/>
    <w:rsid w:val="00C41D50"/>
    <w:rsid w:val="00C4261C"/>
    <w:rsid w:val="00C42BCE"/>
    <w:rsid w:val="00C43CC7"/>
    <w:rsid w:val="00C47F88"/>
    <w:rsid w:val="00C501CD"/>
    <w:rsid w:val="00C5451F"/>
    <w:rsid w:val="00C547B7"/>
    <w:rsid w:val="00C5676A"/>
    <w:rsid w:val="00C6003E"/>
    <w:rsid w:val="00C67BF0"/>
    <w:rsid w:val="00C76111"/>
    <w:rsid w:val="00C8129D"/>
    <w:rsid w:val="00C862B6"/>
    <w:rsid w:val="00C87A73"/>
    <w:rsid w:val="00C95C42"/>
    <w:rsid w:val="00CA19EE"/>
    <w:rsid w:val="00CA7508"/>
    <w:rsid w:val="00CB567F"/>
    <w:rsid w:val="00CD3070"/>
    <w:rsid w:val="00CD3ABA"/>
    <w:rsid w:val="00CF088B"/>
    <w:rsid w:val="00CF401E"/>
    <w:rsid w:val="00CF7249"/>
    <w:rsid w:val="00D02EB0"/>
    <w:rsid w:val="00D0592C"/>
    <w:rsid w:val="00D23611"/>
    <w:rsid w:val="00D26AE9"/>
    <w:rsid w:val="00D2731B"/>
    <w:rsid w:val="00D30DAF"/>
    <w:rsid w:val="00D32F30"/>
    <w:rsid w:val="00D3380B"/>
    <w:rsid w:val="00D34B40"/>
    <w:rsid w:val="00D361DE"/>
    <w:rsid w:val="00D45DE3"/>
    <w:rsid w:val="00D5002B"/>
    <w:rsid w:val="00D5432D"/>
    <w:rsid w:val="00D63ED0"/>
    <w:rsid w:val="00D66D1A"/>
    <w:rsid w:val="00D859A7"/>
    <w:rsid w:val="00D8675C"/>
    <w:rsid w:val="00D86B2B"/>
    <w:rsid w:val="00D87B3F"/>
    <w:rsid w:val="00DA414B"/>
    <w:rsid w:val="00DA7984"/>
    <w:rsid w:val="00DB5089"/>
    <w:rsid w:val="00DB762D"/>
    <w:rsid w:val="00DC0BC8"/>
    <w:rsid w:val="00DC0F63"/>
    <w:rsid w:val="00DC353F"/>
    <w:rsid w:val="00DC37E6"/>
    <w:rsid w:val="00DD0667"/>
    <w:rsid w:val="00DD293A"/>
    <w:rsid w:val="00DE0364"/>
    <w:rsid w:val="00DE2B23"/>
    <w:rsid w:val="00DE2D3B"/>
    <w:rsid w:val="00DE4386"/>
    <w:rsid w:val="00DF1FF4"/>
    <w:rsid w:val="00DF4BB6"/>
    <w:rsid w:val="00E035F0"/>
    <w:rsid w:val="00E05804"/>
    <w:rsid w:val="00E102EF"/>
    <w:rsid w:val="00E246B2"/>
    <w:rsid w:val="00E25B76"/>
    <w:rsid w:val="00E41158"/>
    <w:rsid w:val="00E464B6"/>
    <w:rsid w:val="00E46DCC"/>
    <w:rsid w:val="00E5146F"/>
    <w:rsid w:val="00E56580"/>
    <w:rsid w:val="00E60097"/>
    <w:rsid w:val="00E61528"/>
    <w:rsid w:val="00E64ECD"/>
    <w:rsid w:val="00E66746"/>
    <w:rsid w:val="00E83492"/>
    <w:rsid w:val="00E92F48"/>
    <w:rsid w:val="00E96DCC"/>
    <w:rsid w:val="00EB33E0"/>
    <w:rsid w:val="00EB3CBC"/>
    <w:rsid w:val="00EC3CAC"/>
    <w:rsid w:val="00ED0472"/>
    <w:rsid w:val="00ED07FC"/>
    <w:rsid w:val="00ED393E"/>
    <w:rsid w:val="00ED3A22"/>
    <w:rsid w:val="00ED7026"/>
    <w:rsid w:val="00ED731C"/>
    <w:rsid w:val="00EE546C"/>
    <w:rsid w:val="00EE65B3"/>
    <w:rsid w:val="00EE7071"/>
    <w:rsid w:val="00EF649B"/>
    <w:rsid w:val="00F017CF"/>
    <w:rsid w:val="00F07D15"/>
    <w:rsid w:val="00F21889"/>
    <w:rsid w:val="00F32243"/>
    <w:rsid w:val="00F33EEA"/>
    <w:rsid w:val="00F3456D"/>
    <w:rsid w:val="00F34B14"/>
    <w:rsid w:val="00F36B67"/>
    <w:rsid w:val="00F44F24"/>
    <w:rsid w:val="00F4716B"/>
    <w:rsid w:val="00F47BE3"/>
    <w:rsid w:val="00F61218"/>
    <w:rsid w:val="00F71EB8"/>
    <w:rsid w:val="00F752E5"/>
    <w:rsid w:val="00F81B27"/>
    <w:rsid w:val="00F850DD"/>
    <w:rsid w:val="00F872C9"/>
    <w:rsid w:val="00F93983"/>
    <w:rsid w:val="00FA05E3"/>
    <w:rsid w:val="00FA0A75"/>
    <w:rsid w:val="00FA1992"/>
    <w:rsid w:val="00FB0A43"/>
    <w:rsid w:val="00FB125F"/>
    <w:rsid w:val="00FB3EE0"/>
    <w:rsid w:val="00FB4356"/>
    <w:rsid w:val="00FB4D1A"/>
    <w:rsid w:val="00FB64E5"/>
    <w:rsid w:val="00FB6E7D"/>
    <w:rsid w:val="00FB7A7E"/>
    <w:rsid w:val="00FC38B1"/>
    <w:rsid w:val="00FC5926"/>
    <w:rsid w:val="00FE1942"/>
    <w:rsid w:val="00FE7CC5"/>
    <w:rsid w:val="00FF10F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3A8"/>
    <w:rPr>
      <w:sz w:val="24"/>
      <w:szCs w:val="24"/>
    </w:rPr>
  </w:style>
  <w:style w:type="paragraph" w:styleId="Heading1">
    <w:name w:val="heading 1"/>
    <w:basedOn w:val="Normal"/>
    <w:next w:val="Normal"/>
    <w:qFormat/>
    <w:rsid w:val="007743A8"/>
    <w:pPr>
      <w:keepNext/>
      <w:jc w:val="center"/>
      <w:outlineLvl w:val="0"/>
    </w:pPr>
    <w:rPr>
      <w:b/>
      <w:bCs/>
    </w:rPr>
  </w:style>
  <w:style w:type="paragraph" w:styleId="Heading2">
    <w:name w:val="heading 2"/>
    <w:basedOn w:val="Normal"/>
    <w:next w:val="Normal"/>
    <w:qFormat/>
    <w:rsid w:val="007743A8"/>
    <w:pPr>
      <w:keepNext/>
      <w:outlineLvl w:val="1"/>
    </w:pPr>
    <w:rPr>
      <w:b/>
      <w:bCs/>
    </w:rPr>
  </w:style>
  <w:style w:type="paragraph" w:styleId="Heading3">
    <w:name w:val="heading 3"/>
    <w:basedOn w:val="Normal"/>
    <w:next w:val="Normal"/>
    <w:qFormat/>
    <w:rsid w:val="007743A8"/>
    <w:pPr>
      <w:keepNext/>
      <w:ind w:left="2160" w:firstLine="720"/>
      <w:outlineLvl w:val="2"/>
    </w:pPr>
    <w:rPr>
      <w:b/>
      <w:bCs/>
      <w:sz w:val="28"/>
    </w:rPr>
  </w:style>
  <w:style w:type="paragraph" w:styleId="Heading4">
    <w:name w:val="heading 4"/>
    <w:basedOn w:val="Normal"/>
    <w:next w:val="Normal"/>
    <w:qFormat/>
    <w:rsid w:val="007743A8"/>
    <w:pPr>
      <w:keepNext/>
      <w:ind w:firstLine="360"/>
      <w:jc w:val="center"/>
      <w:outlineLvl w:val="3"/>
    </w:pPr>
    <w:rPr>
      <w:b/>
      <w:bCs/>
      <w:sz w:val="28"/>
    </w:rPr>
  </w:style>
  <w:style w:type="paragraph" w:styleId="Heading5">
    <w:name w:val="heading 5"/>
    <w:basedOn w:val="Normal"/>
    <w:next w:val="Normal"/>
    <w:qFormat/>
    <w:rsid w:val="007743A8"/>
    <w:pPr>
      <w:keepNext/>
      <w:ind w:firstLine="360"/>
      <w:outlineLvl w:val="4"/>
    </w:pPr>
    <w:rPr>
      <w:sz w:val="28"/>
    </w:rPr>
  </w:style>
  <w:style w:type="paragraph" w:styleId="Heading6">
    <w:name w:val="heading 6"/>
    <w:basedOn w:val="Normal"/>
    <w:next w:val="Normal"/>
    <w:qFormat/>
    <w:rsid w:val="007743A8"/>
    <w:pPr>
      <w:keepNext/>
      <w:outlineLvl w:val="5"/>
    </w:pPr>
    <w:rPr>
      <w:sz w:val="28"/>
    </w:rPr>
  </w:style>
  <w:style w:type="paragraph" w:styleId="Heading7">
    <w:name w:val="heading 7"/>
    <w:basedOn w:val="Normal"/>
    <w:next w:val="Normal"/>
    <w:qFormat/>
    <w:rsid w:val="007743A8"/>
    <w:pPr>
      <w:keepNext/>
      <w:tabs>
        <w:tab w:val="left" w:pos="1286"/>
      </w:tabs>
      <w:outlineLvl w:val="6"/>
    </w:pPr>
    <w:rPr>
      <w:rFonts w:ascii="Comic Sans MS" w:hAnsi="Comic Sans MS"/>
      <w:sz w:val="32"/>
    </w:rPr>
  </w:style>
  <w:style w:type="paragraph" w:styleId="Heading8">
    <w:name w:val="heading 8"/>
    <w:basedOn w:val="Normal"/>
    <w:next w:val="Normal"/>
    <w:qFormat/>
    <w:rsid w:val="007743A8"/>
    <w:pPr>
      <w:keepNext/>
      <w:tabs>
        <w:tab w:val="left" w:pos="1286"/>
      </w:tabs>
      <w:ind w:left="720" w:hanging="720"/>
      <w:outlineLvl w:val="7"/>
    </w:pPr>
    <w:rPr>
      <w:rFonts w:ascii="Comic Sans MS" w:hAnsi="Comic Sans MS"/>
      <w:sz w:val="40"/>
      <w:u w:val="single"/>
    </w:rPr>
  </w:style>
  <w:style w:type="paragraph" w:styleId="Heading9">
    <w:name w:val="heading 9"/>
    <w:basedOn w:val="Normal"/>
    <w:next w:val="Normal"/>
    <w:qFormat/>
    <w:rsid w:val="007743A8"/>
    <w:pPr>
      <w:keepNext/>
      <w:tabs>
        <w:tab w:val="left" w:pos="1286"/>
      </w:tabs>
      <w:outlineLvl w:val="8"/>
    </w:pPr>
    <w:rPr>
      <w:rFonts w:ascii="Comic Sans MS" w:hAnsi="Comic Sans MS"/>
      <w:b/>
      <w:bCs/>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743A8"/>
    <w:pPr>
      <w:jc w:val="center"/>
    </w:pPr>
    <w:rPr>
      <w:b/>
      <w:bCs/>
      <w:sz w:val="32"/>
    </w:rPr>
  </w:style>
  <w:style w:type="paragraph" w:styleId="NormalWeb">
    <w:name w:val="Normal (Web)"/>
    <w:basedOn w:val="Normal"/>
    <w:uiPriority w:val="99"/>
    <w:rsid w:val="007743A8"/>
    <w:pPr>
      <w:spacing w:before="100" w:beforeAutospacing="1" w:after="100" w:afterAutospacing="1"/>
    </w:pPr>
  </w:style>
  <w:style w:type="paragraph" w:styleId="BodyTextIndent">
    <w:name w:val="Body Text Indent"/>
    <w:basedOn w:val="Normal"/>
    <w:semiHidden/>
    <w:rsid w:val="007743A8"/>
    <w:pPr>
      <w:ind w:left="360"/>
    </w:pPr>
    <w:rPr>
      <w:rFonts w:ascii="Arial" w:hAnsi="Arial" w:cs="Arial"/>
      <w:szCs w:val="20"/>
    </w:rPr>
  </w:style>
  <w:style w:type="paragraph" w:styleId="BodyTextIndent2">
    <w:name w:val="Body Text Indent 2"/>
    <w:basedOn w:val="Normal"/>
    <w:semiHidden/>
    <w:rsid w:val="007743A8"/>
    <w:pPr>
      <w:ind w:left="2160" w:hanging="720"/>
    </w:pPr>
  </w:style>
  <w:style w:type="paragraph" w:styleId="BodyText">
    <w:name w:val="Body Text"/>
    <w:basedOn w:val="Normal"/>
    <w:semiHidden/>
    <w:rsid w:val="007743A8"/>
    <w:rPr>
      <w:sz w:val="28"/>
    </w:rPr>
  </w:style>
  <w:style w:type="paragraph" w:styleId="BodyText2">
    <w:name w:val="Body Text 2"/>
    <w:basedOn w:val="Normal"/>
    <w:semiHidden/>
    <w:rsid w:val="007743A8"/>
    <w:pPr>
      <w:tabs>
        <w:tab w:val="left" w:pos="1286"/>
      </w:tabs>
    </w:pPr>
    <w:rPr>
      <w:rFonts w:ascii="Comic Sans MS" w:hAnsi="Comic Sans MS"/>
      <w:sz w:val="36"/>
    </w:rPr>
  </w:style>
  <w:style w:type="paragraph" w:styleId="BodyText3">
    <w:name w:val="Body Text 3"/>
    <w:basedOn w:val="Normal"/>
    <w:semiHidden/>
    <w:rsid w:val="007743A8"/>
    <w:pPr>
      <w:pBdr>
        <w:top w:val="single" w:sz="4" w:space="1" w:color="auto"/>
        <w:left w:val="single" w:sz="4" w:space="4" w:color="auto"/>
        <w:bottom w:val="single" w:sz="4" w:space="1" w:color="auto"/>
        <w:right w:val="single" w:sz="4" w:space="4" w:color="auto"/>
      </w:pBdr>
      <w:jc w:val="both"/>
    </w:pPr>
    <w:rPr>
      <w:rFonts w:ascii="Comic Sans MS" w:hAnsi="Comic Sans MS"/>
    </w:rPr>
  </w:style>
  <w:style w:type="paragraph" w:styleId="BodyTextIndent3">
    <w:name w:val="Body Text Indent 3"/>
    <w:basedOn w:val="Normal"/>
    <w:semiHidden/>
    <w:rsid w:val="007743A8"/>
    <w:pPr>
      <w:ind w:left="720"/>
    </w:pPr>
    <w:rPr>
      <w:sz w:val="28"/>
    </w:rPr>
  </w:style>
  <w:style w:type="table" w:styleId="TableGrid">
    <w:name w:val="Table Grid"/>
    <w:basedOn w:val="TableNormal"/>
    <w:uiPriority w:val="59"/>
    <w:rsid w:val="00926B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215957"/>
    <w:pPr>
      <w:tabs>
        <w:tab w:val="center" w:pos="4320"/>
        <w:tab w:val="right" w:pos="8640"/>
      </w:tabs>
    </w:pPr>
    <w:rPr>
      <w:sz w:val="20"/>
      <w:szCs w:val="20"/>
    </w:rPr>
  </w:style>
  <w:style w:type="character" w:styleId="PageNumber">
    <w:name w:val="page number"/>
    <w:basedOn w:val="DefaultParagraphFont"/>
    <w:rsid w:val="00A07981"/>
  </w:style>
  <w:style w:type="paragraph" w:styleId="PlainText">
    <w:name w:val="Plain Text"/>
    <w:basedOn w:val="Normal"/>
    <w:rsid w:val="00756B99"/>
    <w:rPr>
      <w:rFonts w:ascii="Courier New" w:eastAsia="SimSun" w:hAnsi="Courier New" w:cs="Courier New"/>
      <w:sz w:val="20"/>
      <w:szCs w:val="20"/>
      <w:lang w:eastAsia="zh-CN"/>
    </w:rPr>
  </w:style>
  <w:style w:type="character" w:styleId="Strong">
    <w:name w:val="Strong"/>
    <w:qFormat/>
    <w:rsid w:val="00DB762D"/>
    <w:rPr>
      <w:b/>
      <w:bCs/>
    </w:rPr>
  </w:style>
  <w:style w:type="paragraph" w:styleId="Header">
    <w:name w:val="header"/>
    <w:basedOn w:val="Normal"/>
    <w:rsid w:val="005F2313"/>
    <w:pPr>
      <w:tabs>
        <w:tab w:val="center" w:pos="4320"/>
        <w:tab w:val="right" w:pos="8640"/>
      </w:tabs>
    </w:pPr>
  </w:style>
  <w:style w:type="character" w:customStyle="1" w:styleId="TitleChar">
    <w:name w:val="Title Char"/>
    <w:link w:val="Title"/>
    <w:rsid w:val="005D3632"/>
    <w:rPr>
      <w:b/>
      <w:bCs/>
      <w:sz w:val="32"/>
      <w:szCs w:val="24"/>
    </w:rPr>
  </w:style>
  <w:style w:type="character" w:customStyle="1" w:styleId="FooterChar">
    <w:name w:val="Footer Char"/>
    <w:basedOn w:val="DefaultParagraphFont"/>
    <w:link w:val="Footer"/>
    <w:uiPriority w:val="99"/>
    <w:rsid w:val="005504D0"/>
  </w:style>
  <w:style w:type="paragraph" w:styleId="BalloonText">
    <w:name w:val="Balloon Text"/>
    <w:basedOn w:val="Normal"/>
    <w:link w:val="BalloonTextChar"/>
    <w:uiPriority w:val="99"/>
    <w:semiHidden/>
    <w:unhideWhenUsed/>
    <w:rsid w:val="005E3CF8"/>
    <w:rPr>
      <w:rFonts w:ascii="Segoe UI" w:hAnsi="Segoe UI" w:cs="Segoe UI"/>
      <w:sz w:val="18"/>
      <w:szCs w:val="18"/>
    </w:rPr>
  </w:style>
  <w:style w:type="character" w:customStyle="1" w:styleId="BalloonTextChar">
    <w:name w:val="Balloon Text Char"/>
    <w:link w:val="BalloonText"/>
    <w:uiPriority w:val="99"/>
    <w:semiHidden/>
    <w:rsid w:val="005E3CF8"/>
    <w:rPr>
      <w:rFonts w:ascii="Segoe UI" w:hAnsi="Segoe UI" w:cs="Segoe UI"/>
      <w:sz w:val="18"/>
      <w:szCs w:val="18"/>
    </w:rPr>
  </w:style>
  <w:style w:type="paragraph" w:styleId="ListParagraph">
    <w:name w:val="List Paragraph"/>
    <w:basedOn w:val="Normal"/>
    <w:uiPriority w:val="34"/>
    <w:qFormat/>
    <w:rsid w:val="00637AB0"/>
    <w:pPr>
      <w:ind w:left="720"/>
      <w:contextualSpacing/>
    </w:pPr>
  </w:style>
  <w:style w:type="character" w:styleId="Emphasis">
    <w:name w:val="Emphasis"/>
    <w:uiPriority w:val="20"/>
    <w:qFormat/>
    <w:rsid w:val="001E4933"/>
    <w:rPr>
      <w:i/>
      <w:iCs/>
    </w:rPr>
  </w:style>
  <w:style w:type="paragraph" w:styleId="Revision">
    <w:name w:val="Revision"/>
    <w:hidden/>
    <w:uiPriority w:val="99"/>
    <w:semiHidden/>
    <w:rsid w:val="00885D6A"/>
    <w:rPr>
      <w:sz w:val="24"/>
      <w:szCs w:val="24"/>
    </w:rPr>
  </w:style>
</w:styles>
</file>

<file path=word/webSettings.xml><?xml version="1.0" encoding="utf-8"?>
<w:webSettings xmlns:r="http://schemas.openxmlformats.org/officeDocument/2006/relationships" xmlns:w="http://schemas.openxmlformats.org/wordprocessingml/2006/main">
  <w:divs>
    <w:div w:id="224879732">
      <w:bodyDiv w:val="1"/>
      <w:marLeft w:val="0"/>
      <w:marRight w:val="0"/>
      <w:marTop w:val="0"/>
      <w:marBottom w:val="0"/>
      <w:divBdr>
        <w:top w:val="none" w:sz="0" w:space="0" w:color="auto"/>
        <w:left w:val="none" w:sz="0" w:space="0" w:color="auto"/>
        <w:bottom w:val="none" w:sz="0" w:space="0" w:color="auto"/>
        <w:right w:val="none" w:sz="0" w:space="0" w:color="auto"/>
      </w:divBdr>
    </w:div>
    <w:div w:id="25108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ALLAMA IQBAL OPEN UNIVERSITY</vt:lpstr>
    </vt:vector>
  </TitlesOfParts>
  <Company>aiou</Company>
  <LinksUpToDate>false</LinksUpToDate>
  <CharactersWithSpaces>10337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ALLAMA IQBAL OPEN UNIVERSITY</dc:title>
  <dc:subject/>
  <dc:creator>Fauzia Naureen</dc:creator>
  <cp:keywords/>
  <cp:lastModifiedBy>Usman</cp:lastModifiedBy>
  <cp:revision>2</cp:revision>
  <cp:lastPrinted>2021-03-16T04:46:00Z</cp:lastPrinted>
  <dcterms:created xsi:type="dcterms:W3CDTF">2025-05-02T15:09:00Z</dcterms:created>
  <dcterms:modified xsi:type="dcterms:W3CDTF">2025-05-02T15:09:00Z</dcterms:modified>
</cp:coreProperties>
</file>