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99" w:rsidRPr="002E6F3D" w:rsidRDefault="00121199" w:rsidP="00121199">
      <w:pPr>
        <w:pStyle w:val="Title"/>
        <w:rPr>
          <w:sz w:val="28"/>
        </w:rPr>
      </w:pPr>
      <w:r w:rsidRPr="002E6F3D">
        <w:rPr>
          <w:sz w:val="28"/>
        </w:rPr>
        <w:t>ALLAMA</w:t>
      </w:r>
      <w:r>
        <w:rPr>
          <w:sz w:val="28"/>
        </w:rPr>
        <w:t xml:space="preserve"> </w:t>
      </w:r>
      <w:r w:rsidRPr="002E6F3D">
        <w:rPr>
          <w:sz w:val="28"/>
        </w:rPr>
        <w:t>IQBAL</w:t>
      </w:r>
      <w:r>
        <w:rPr>
          <w:sz w:val="28"/>
        </w:rPr>
        <w:t xml:space="preserve"> </w:t>
      </w:r>
      <w:r w:rsidRPr="002E6F3D">
        <w:rPr>
          <w:sz w:val="28"/>
        </w:rPr>
        <w:t>OPEN</w:t>
      </w:r>
      <w:r>
        <w:rPr>
          <w:sz w:val="28"/>
        </w:rPr>
        <w:t xml:space="preserve"> </w:t>
      </w:r>
      <w:r w:rsidRPr="002E6F3D">
        <w:rPr>
          <w:sz w:val="28"/>
        </w:rPr>
        <w:t>UNIVERSITY, ISLAMABAD</w:t>
      </w:r>
    </w:p>
    <w:p w:rsidR="00121199" w:rsidRPr="00994782" w:rsidRDefault="00121199" w:rsidP="00121199">
      <w:pPr>
        <w:spacing w:after="120"/>
        <w:jc w:val="center"/>
        <w:rPr>
          <w:b/>
          <w:bCs/>
          <w:sz w:val="28"/>
          <w:szCs w:val="28"/>
        </w:rPr>
      </w:pPr>
      <w:r w:rsidRPr="00994782">
        <w:rPr>
          <w:b/>
          <w:bCs/>
          <w:sz w:val="28"/>
          <w:szCs w:val="28"/>
        </w:rPr>
        <w:t xml:space="preserve">(Department of </w:t>
      </w:r>
      <w:r>
        <w:rPr>
          <w:b/>
          <w:bCs/>
          <w:sz w:val="28"/>
          <w:szCs w:val="28"/>
        </w:rPr>
        <w:t>Business Administration</w:t>
      </w:r>
      <w:r w:rsidRPr="00994782">
        <w:rPr>
          <w:b/>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6"/>
      </w:tblGrid>
      <w:tr w:rsidR="00121199" w:rsidTr="00874A5D">
        <w:trPr>
          <w:jc w:val="center"/>
        </w:trPr>
        <w:tc>
          <w:tcPr>
            <w:tcW w:w="9036" w:type="dxa"/>
          </w:tcPr>
          <w:p w:rsidR="00121199" w:rsidRPr="00DB65BC" w:rsidRDefault="00121199" w:rsidP="00874A5D">
            <w:pPr>
              <w:pStyle w:val="Footer"/>
              <w:tabs>
                <w:tab w:val="left" w:pos="540"/>
              </w:tabs>
              <w:spacing w:line="280" w:lineRule="exact"/>
              <w:ind w:left="86"/>
              <w:jc w:val="center"/>
              <w:rPr>
                <w:b/>
                <w:sz w:val="28"/>
                <w:szCs w:val="22"/>
                <w:lang w:val="en-US" w:eastAsia="en-US"/>
              </w:rPr>
            </w:pPr>
            <w:r w:rsidRPr="00DB65BC">
              <w:rPr>
                <w:b/>
                <w:sz w:val="28"/>
                <w:szCs w:val="22"/>
                <w:lang w:val="en-US" w:eastAsia="en-US"/>
              </w:rPr>
              <w:t>WARNING</w:t>
            </w:r>
          </w:p>
          <w:p w:rsidR="00121199" w:rsidRPr="002E6F3D" w:rsidRDefault="00121199" w:rsidP="00121199">
            <w:pPr>
              <w:numPr>
                <w:ilvl w:val="0"/>
                <w:numId w:val="37"/>
              </w:numPr>
              <w:tabs>
                <w:tab w:val="left" w:pos="540"/>
              </w:tabs>
              <w:spacing w:line="280" w:lineRule="exact"/>
              <w:ind w:left="540" w:right="180" w:hanging="454"/>
              <w:jc w:val="both"/>
              <w:rPr>
                <w:b/>
                <w:sz w:val="22"/>
                <w:szCs w:val="22"/>
              </w:rPr>
            </w:pPr>
            <w:r w:rsidRPr="002E6F3D">
              <w:rPr>
                <w:b/>
                <w:sz w:val="22"/>
                <w:szCs w:val="22"/>
              </w:rPr>
              <w:t>PLAGIARISM OR HIRING OF GHOST WRITER(S) FOR SOLVING THE ASSIGNMENT(S) WILL DEBAR THE STUDENT FROM THE AWARD OF DEGREE/CERTIFICATE IF FOUND AT ANY STAGE.</w:t>
            </w:r>
          </w:p>
          <w:p w:rsidR="00121199" w:rsidRPr="00FF008C" w:rsidRDefault="00121199" w:rsidP="00121199">
            <w:pPr>
              <w:numPr>
                <w:ilvl w:val="0"/>
                <w:numId w:val="37"/>
              </w:numPr>
              <w:tabs>
                <w:tab w:val="left" w:pos="540"/>
              </w:tabs>
              <w:spacing w:line="280" w:lineRule="exact"/>
              <w:ind w:left="540" w:right="180" w:hanging="454"/>
              <w:jc w:val="both"/>
              <w:rPr>
                <w:b/>
                <w:sz w:val="18"/>
                <w:szCs w:val="22"/>
              </w:rPr>
            </w:pPr>
            <w:r w:rsidRPr="002E6F3D">
              <w:rPr>
                <w:b/>
                <w:sz w:val="22"/>
                <w:szCs w:val="22"/>
              </w:rPr>
              <w:t>SUBMITTING ASSIGNMENT</w:t>
            </w:r>
            <w:r>
              <w:rPr>
                <w:b/>
                <w:sz w:val="22"/>
                <w:szCs w:val="22"/>
              </w:rPr>
              <w:t>(</w:t>
            </w:r>
            <w:r w:rsidRPr="002E6F3D">
              <w:rPr>
                <w:b/>
                <w:sz w:val="22"/>
                <w:szCs w:val="22"/>
              </w:rPr>
              <w:t>S</w:t>
            </w:r>
            <w:r>
              <w:rPr>
                <w:b/>
                <w:sz w:val="22"/>
                <w:szCs w:val="22"/>
              </w:rPr>
              <w:t>)</w:t>
            </w:r>
            <w:r w:rsidRPr="002E6F3D">
              <w:rPr>
                <w:b/>
                <w:sz w:val="22"/>
                <w:szCs w:val="22"/>
              </w:rPr>
              <w:t xml:space="preserve"> BORROWED OR STOLEN FROM OTHER(S) AS ONE’S OWN WILL BE PENALIZED AS DEFINED IN THE “AIOU PLAGIARISM POLICY”.</w:t>
            </w:r>
          </w:p>
        </w:tc>
      </w:tr>
    </w:tbl>
    <w:p w:rsidR="00121199" w:rsidRPr="00381EE7" w:rsidRDefault="00121199" w:rsidP="00121199">
      <w:pPr>
        <w:jc w:val="center"/>
        <w:rPr>
          <w:b/>
          <w:sz w:val="2"/>
        </w:rPr>
      </w:pPr>
    </w:p>
    <w:p w:rsidR="00121199" w:rsidRPr="00194CAF" w:rsidRDefault="00121199" w:rsidP="00121199">
      <w:pPr>
        <w:tabs>
          <w:tab w:val="left" w:pos="540"/>
          <w:tab w:val="left" w:pos="1080"/>
          <w:tab w:val="right" w:pos="7920"/>
        </w:tabs>
        <w:jc w:val="both"/>
        <w:rPr>
          <w:b/>
        </w:rPr>
      </w:pPr>
      <w:r w:rsidRPr="00194CAF">
        <w:rPr>
          <w:b/>
        </w:rPr>
        <w:t xml:space="preserve">Course: </w:t>
      </w:r>
      <w:r w:rsidR="005B5071">
        <w:rPr>
          <w:b/>
        </w:rPr>
        <w:t>Strategic Management (8596)</w:t>
      </w:r>
      <w:r w:rsidRPr="00194CAF">
        <w:rPr>
          <w:b/>
        </w:rPr>
        <w:tab/>
        <w:t>Semester</w:t>
      </w:r>
      <w:r w:rsidRPr="00194CAF">
        <w:rPr>
          <w:b/>
          <w:bCs/>
        </w:rPr>
        <w:t xml:space="preserve">: </w:t>
      </w:r>
      <w:r w:rsidRPr="00194CAF">
        <w:rPr>
          <w:b/>
        </w:rPr>
        <w:t>Spring, 2025</w:t>
      </w:r>
    </w:p>
    <w:p w:rsidR="00121199" w:rsidRPr="001F5E2D" w:rsidRDefault="00DB65BC" w:rsidP="00194CAF">
      <w:pPr>
        <w:rPr>
          <w:sz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6pt;margin-top:18.85pt;width:408.95pt;height:199.5pt;z-index:251657728;visibility:visible">
            <v:imagedata r:id="rId7" o:title="" croptop="2374f"/>
            <w10:wrap type="topAndBottom"/>
          </v:shape>
        </w:pict>
      </w:r>
      <w:r w:rsidR="00121199" w:rsidRPr="004C75AA">
        <w:rPr>
          <w:b/>
          <w:szCs w:val="22"/>
        </w:rPr>
        <w:t xml:space="preserve">Level: </w:t>
      </w:r>
      <w:r w:rsidR="005B5071">
        <w:rPr>
          <w:b/>
          <w:szCs w:val="22"/>
        </w:rPr>
        <w:t>BS</w:t>
      </w:r>
    </w:p>
    <w:p w:rsidR="00121199" w:rsidRPr="002715CF" w:rsidRDefault="00121199" w:rsidP="00121199">
      <w:pPr>
        <w:tabs>
          <w:tab w:val="right" w:pos="7920"/>
        </w:tabs>
        <w:rPr>
          <w:b/>
        </w:rPr>
      </w:pPr>
      <w:r w:rsidRPr="0030764D">
        <w:rPr>
          <w:b/>
        </w:rPr>
        <w:t>Total Marks: 100</w:t>
      </w:r>
      <w:r>
        <w:rPr>
          <w:b/>
        </w:rPr>
        <w:tab/>
        <w:t>Pass Marks: 50</w:t>
      </w:r>
    </w:p>
    <w:p w:rsidR="00121199" w:rsidRPr="00BE679F" w:rsidRDefault="00121199" w:rsidP="00121199">
      <w:pPr>
        <w:jc w:val="center"/>
        <w:rPr>
          <w:b/>
          <w:sz w:val="28"/>
        </w:rPr>
      </w:pPr>
      <w:r w:rsidRPr="00BE679F">
        <w:rPr>
          <w:b/>
          <w:sz w:val="28"/>
        </w:rPr>
        <w:t>ASSIGNMENT No. 1</w:t>
      </w:r>
    </w:p>
    <w:p w:rsidR="00194CAF" w:rsidRPr="00381EE7" w:rsidRDefault="00194CAF" w:rsidP="00194CAF">
      <w:pPr>
        <w:ind w:left="630" w:hanging="630"/>
        <w:jc w:val="both"/>
        <w:rPr>
          <w:b/>
          <w:i/>
          <w:sz w:val="10"/>
        </w:rPr>
      </w:pPr>
    </w:p>
    <w:p w:rsidR="00194CAF" w:rsidRPr="00AD54A5" w:rsidRDefault="00194CAF" w:rsidP="00194CAF">
      <w:pPr>
        <w:ind w:left="630" w:hanging="630"/>
        <w:jc w:val="both"/>
        <w:rPr>
          <w:b/>
          <w:i/>
          <w:sz w:val="22"/>
          <w:szCs w:val="22"/>
        </w:rPr>
      </w:pPr>
      <w:r w:rsidRPr="00AD54A5">
        <w:rPr>
          <w:b/>
          <w:i/>
          <w:sz w:val="22"/>
          <w:szCs w:val="22"/>
        </w:rPr>
        <w:t xml:space="preserve">Note: Attempt all the questions. </w:t>
      </w:r>
    </w:p>
    <w:p w:rsidR="00194CAF" w:rsidRPr="00EC7FE7" w:rsidRDefault="00EC7FE7" w:rsidP="00EC7FE7">
      <w:pPr>
        <w:tabs>
          <w:tab w:val="left" w:pos="540"/>
          <w:tab w:val="right" w:pos="7920"/>
        </w:tabs>
        <w:autoSpaceDE w:val="0"/>
        <w:autoSpaceDN w:val="0"/>
        <w:adjustRightInd w:val="0"/>
        <w:spacing w:line="240" w:lineRule="exact"/>
        <w:jc w:val="both"/>
        <w:rPr>
          <w:color w:val="000000"/>
          <w:sz w:val="22"/>
          <w:szCs w:val="22"/>
        </w:rPr>
      </w:pPr>
      <w:r w:rsidRPr="00EC7FE7">
        <w:rPr>
          <w:color w:val="000000"/>
          <w:sz w:val="22"/>
          <w:szCs w:val="22"/>
        </w:rPr>
        <w:t>Q. 1</w:t>
      </w:r>
      <w:r w:rsidRPr="00EC7FE7">
        <w:rPr>
          <w:color w:val="000000"/>
          <w:sz w:val="22"/>
          <w:szCs w:val="22"/>
        </w:rPr>
        <w:tab/>
      </w:r>
      <w:r w:rsidRPr="00EC7FE7">
        <w:rPr>
          <w:bCs/>
          <w:color w:val="000000"/>
          <w:sz w:val="22"/>
          <w:szCs w:val="22"/>
        </w:rPr>
        <w:t>How do external environmental factors influence strategic decision-making?</w:t>
      </w:r>
      <w:r w:rsidRPr="00EC7FE7">
        <w:rPr>
          <w:color w:val="000000"/>
          <w:sz w:val="22"/>
          <w:szCs w:val="22"/>
        </w:rPr>
        <w:tab/>
      </w:r>
      <w:r w:rsidR="00194CAF" w:rsidRPr="00EC7FE7">
        <w:rPr>
          <w:b/>
          <w:bCs/>
          <w:color w:val="000000"/>
          <w:sz w:val="22"/>
          <w:szCs w:val="22"/>
        </w:rPr>
        <w:t>(20)</w:t>
      </w:r>
    </w:p>
    <w:p w:rsidR="00194CAF" w:rsidRPr="00EC7FE7" w:rsidRDefault="00194CAF" w:rsidP="00EC7FE7">
      <w:pPr>
        <w:tabs>
          <w:tab w:val="left" w:pos="540"/>
          <w:tab w:val="right" w:pos="7920"/>
        </w:tabs>
        <w:spacing w:line="240" w:lineRule="exact"/>
        <w:ind w:left="547" w:hanging="547"/>
        <w:jc w:val="both"/>
        <w:rPr>
          <w:b/>
          <w:bCs/>
          <w:color w:val="000000"/>
          <w:sz w:val="22"/>
          <w:szCs w:val="22"/>
        </w:rPr>
      </w:pPr>
    </w:p>
    <w:p w:rsidR="00194CAF" w:rsidRPr="00EC7FE7" w:rsidRDefault="00194CAF" w:rsidP="00EC7FE7">
      <w:pPr>
        <w:tabs>
          <w:tab w:val="left" w:pos="540"/>
          <w:tab w:val="right" w:pos="7920"/>
        </w:tabs>
        <w:spacing w:line="240" w:lineRule="exact"/>
        <w:ind w:left="547" w:hanging="547"/>
        <w:jc w:val="both"/>
        <w:rPr>
          <w:bCs/>
          <w:color w:val="000000"/>
          <w:sz w:val="22"/>
          <w:szCs w:val="22"/>
        </w:rPr>
      </w:pPr>
      <w:r w:rsidRPr="00EC7FE7">
        <w:rPr>
          <w:bCs/>
          <w:color w:val="000000"/>
          <w:sz w:val="22"/>
          <w:szCs w:val="22"/>
        </w:rPr>
        <w:t>Q. 2</w:t>
      </w:r>
      <w:r w:rsidRPr="00EC7FE7">
        <w:rPr>
          <w:bCs/>
          <w:color w:val="000000"/>
          <w:sz w:val="22"/>
          <w:szCs w:val="22"/>
        </w:rPr>
        <w:tab/>
      </w:r>
      <w:r w:rsidR="00EC7FE7" w:rsidRPr="00EC7FE7">
        <w:rPr>
          <w:iCs/>
          <w:color w:val="000000"/>
          <w:sz w:val="22"/>
          <w:szCs w:val="22"/>
        </w:rPr>
        <w:t>Explain how leaders influence strategy development, communication, and execution within an organization</w:t>
      </w:r>
      <w:r w:rsidRPr="00EC7FE7">
        <w:rPr>
          <w:bCs/>
          <w:color w:val="000000"/>
          <w:sz w:val="22"/>
          <w:szCs w:val="22"/>
        </w:rPr>
        <w:tab/>
      </w:r>
      <w:r w:rsidRPr="00EC7FE7">
        <w:rPr>
          <w:b/>
          <w:bCs/>
          <w:color w:val="000000"/>
          <w:sz w:val="22"/>
          <w:szCs w:val="22"/>
        </w:rPr>
        <w:t>(20)</w:t>
      </w:r>
    </w:p>
    <w:p w:rsidR="00381EE7" w:rsidRPr="00EC7FE7" w:rsidRDefault="00381EE7" w:rsidP="00EC7FE7">
      <w:pPr>
        <w:tabs>
          <w:tab w:val="left" w:pos="540"/>
          <w:tab w:val="right" w:pos="7920"/>
        </w:tabs>
        <w:spacing w:line="240" w:lineRule="exact"/>
        <w:ind w:left="547" w:hanging="547"/>
        <w:jc w:val="both"/>
        <w:rPr>
          <w:b/>
          <w:bCs/>
          <w:color w:val="000000"/>
          <w:sz w:val="22"/>
          <w:szCs w:val="22"/>
        </w:rPr>
      </w:pPr>
    </w:p>
    <w:p w:rsidR="00194CAF" w:rsidRPr="00EC7FE7" w:rsidRDefault="00194CAF" w:rsidP="00EC7FE7">
      <w:pPr>
        <w:tabs>
          <w:tab w:val="left" w:pos="540"/>
          <w:tab w:val="right" w:pos="7920"/>
        </w:tabs>
        <w:spacing w:line="240" w:lineRule="exact"/>
        <w:ind w:left="547" w:hanging="547"/>
        <w:jc w:val="both"/>
        <w:rPr>
          <w:bCs/>
          <w:color w:val="000000"/>
          <w:sz w:val="22"/>
          <w:szCs w:val="22"/>
        </w:rPr>
      </w:pPr>
      <w:r w:rsidRPr="00EC7FE7">
        <w:rPr>
          <w:bCs/>
          <w:color w:val="000000"/>
          <w:sz w:val="22"/>
          <w:szCs w:val="22"/>
        </w:rPr>
        <w:t>Q. 3</w:t>
      </w:r>
      <w:r w:rsidRPr="00EC7FE7">
        <w:rPr>
          <w:bCs/>
          <w:color w:val="000000"/>
          <w:sz w:val="22"/>
          <w:szCs w:val="22"/>
        </w:rPr>
        <w:tab/>
      </w:r>
      <w:r w:rsidR="00EC7FE7" w:rsidRPr="00EC7FE7">
        <w:rPr>
          <w:bCs/>
          <w:color w:val="000000"/>
          <w:sz w:val="22"/>
          <w:szCs w:val="22"/>
        </w:rPr>
        <w:t>How does strategic management address risks and uncertainties in business?</w:t>
      </w:r>
      <w:r w:rsidRPr="00EC7FE7">
        <w:rPr>
          <w:bCs/>
          <w:iCs/>
          <w:color w:val="000000"/>
          <w:sz w:val="22"/>
          <w:szCs w:val="22"/>
        </w:rPr>
        <w:tab/>
      </w:r>
      <w:r w:rsidRPr="00EC7FE7">
        <w:rPr>
          <w:b/>
          <w:bCs/>
          <w:color w:val="000000"/>
          <w:sz w:val="22"/>
          <w:szCs w:val="22"/>
        </w:rPr>
        <w:t>(20)</w:t>
      </w:r>
    </w:p>
    <w:p w:rsidR="00381EE7" w:rsidRPr="00EC7FE7" w:rsidRDefault="00381EE7" w:rsidP="00EC7FE7">
      <w:pPr>
        <w:tabs>
          <w:tab w:val="left" w:pos="540"/>
          <w:tab w:val="right" w:pos="7920"/>
        </w:tabs>
        <w:spacing w:line="240" w:lineRule="exact"/>
        <w:ind w:left="547" w:hanging="547"/>
        <w:jc w:val="both"/>
        <w:rPr>
          <w:b/>
          <w:bCs/>
          <w:color w:val="000000"/>
          <w:sz w:val="22"/>
          <w:szCs w:val="22"/>
        </w:rPr>
      </w:pPr>
    </w:p>
    <w:p w:rsidR="00194CAF" w:rsidRPr="00EC7FE7" w:rsidRDefault="00194CAF" w:rsidP="00EC7FE7">
      <w:pPr>
        <w:tabs>
          <w:tab w:val="left" w:pos="540"/>
          <w:tab w:val="right" w:pos="7920"/>
        </w:tabs>
        <w:spacing w:line="240" w:lineRule="exact"/>
        <w:ind w:left="547" w:hanging="547"/>
        <w:jc w:val="both"/>
        <w:rPr>
          <w:bCs/>
          <w:color w:val="000000"/>
          <w:sz w:val="22"/>
          <w:szCs w:val="22"/>
        </w:rPr>
      </w:pPr>
      <w:r w:rsidRPr="00EC7FE7">
        <w:rPr>
          <w:bCs/>
          <w:color w:val="000000"/>
          <w:sz w:val="22"/>
          <w:szCs w:val="22"/>
        </w:rPr>
        <w:t>Q. 4</w:t>
      </w:r>
      <w:r w:rsidRPr="00EC7FE7">
        <w:rPr>
          <w:bCs/>
          <w:color w:val="000000"/>
          <w:sz w:val="22"/>
          <w:szCs w:val="22"/>
        </w:rPr>
        <w:tab/>
      </w:r>
      <w:r w:rsidR="00EC7FE7" w:rsidRPr="00EC7FE7">
        <w:rPr>
          <w:bCs/>
          <w:color w:val="000000"/>
          <w:sz w:val="22"/>
          <w:szCs w:val="22"/>
        </w:rPr>
        <w:t>What are the differences between corporate-level, business-level, and functional-level strategies?</w:t>
      </w:r>
      <w:r w:rsidRPr="00EC7FE7">
        <w:rPr>
          <w:bCs/>
          <w:iCs/>
          <w:color w:val="000000"/>
          <w:sz w:val="22"/>
          <w:szCs w:val="22"/>
        </w:rPr>
        <w:tab/>
      </w:r>
      <w:r w:rsidRPr="00EC7FE7">
        <w:rPr>
          <w:b/>
          <w:bCs/>
          <w:color w:val="000000"/>
          <w:sz w:val="22"/>
          <w:szCs w:val="22"/>
        </w:rPr>
        <w:t>(20)</w:t>
      </w:r>
    </w:p>
    <w:p w:rsidR="00381EE7" w:rsidRPr="00EC7FE7" w:rsidRDefault="00381EE7" w:rsidP="00EC7FE7">
      <w:pPr>
        <w:tabs>
          <w:tab w:val="left" w:pos="540"/>
          <w:tab w:val="right" w:pos="7920"/>
        </w:tabs>
        <w:spacing w:line="240" w:lineRule="exact"/>
        <w:ind w:left="547" w:hanging="547"/>
        <w:jc w:val="both"/>
        <w:rPr>
          <w:b/>
          <w:bCs/>
          <w:color w:val="000000"/>
          <w:sz w:val="22"/>
          <w:szCs w:val="22"/>
        </w:rPr>
      </w:pPr>
    </w:p>
    <w:p w:rsidR="00194CAF" w:rsidRPr="00EC7FE7" w:rsidRDefault="00194CAF" w:rsidP="00EC7FE7">
      <w:pPr>
        <w:tabs>
          <w:tab w:val="left" w:pos="540"/>
          <w:tab w:val="right" w:pos="7920"/>
        </w:tabs>
        <w:spacing w:line="240" w:lineRule="exact"/>
        <w:ind w:left="547" w:hanging="547"/>
        <w:jc w:val="both"/>
        <w:rPr>
          <w:bCs/>
          <w:sz w:val="22"/>
          <w:szCs w:val="22"/>
        </w:rPr>
      </w:pPr>
      <w:r w:rsidRPr="00EC7FE7">
        <w:rPr>
          <w:bCs/>
          <w:color w:val="000000"/>
          <w:sz w:val="22"/>
          <w:szCs w:val="22"/>
        </w:rPr>
        <w:t>Q. 5</w:t>
      </w:r>
      <w:r w:rsidRPr="00EC7FE7">
        <w:rPr>
          <w:bCs/>
          <w:color w:val="000000"/>
          <w:sz w:val="22"/>
          <w:szCs w:val="22"/>
        </w:rPr>
        <w:tab/>
      </w:r>
      <w:r w:rsidR="00EC7FE7" w:rsidRPr="00EC7FE7">
        <w:rPr>
          <w:bCs/>
          <w:color w:val="000000"/>
          <w:sz w:val="22"/>
          <w:szCs w:val="22"/>
        </w:rPr>
        <w:t>How can organizations measure the success of their strategic management process?</w:t>
      </w:r>
      <w:r w:rsidRPr="00EC7FE7">
        <w:rPr>
          <w:bCs/>
          <w:color w:val="000000"/>
          <w:sz w:val="22"/>
          <w:szCs w:val="22"/>
        </w:rPr>
        <w:tab/>
      </w:r>
      <w:r w:rsidRPr="00EC7FE7">
        <w:rPr>
          <w:b/>
          <w:bCs/>
          <w:color w:val="000000"/>
          <w:sz w:val="22"/>
          <w:szCs w:val="22"/>
        </w:rPr>
        <w:t>(20</w:t>
      </w:r>
      <w:r w:rsidRPr="00EC7FE7">
        <w:rPr>
          <w:b/>
          <w:bCs/>
          <w:sz w:val="22"/>
          <w:szCs w:val="22"/>
        </w:rPr>
        <w:t>)</w:t>
      </w:r>
    </w:p>
    <w:p w:rsidR="00EC7FE7" w:rsidRDefault="00EC7FE7" w:rsidP="00EC7FE7">
      <w:pPr>
        <w:autoSpaceDE w:val="0"/>
        <w:autoSpaceDN w:val="0"/>
        <w:adjustRightInd w:val="0"/>
        <w:jc w:val="both"/>
        <w:rPr>
          <w:b/>
          <w:caps/>
          <w:sz w:val="22"/>
          <w:szCs w:val="22"/>
          <w:u w:val="single"/>
        </w:rPr>
      </w:pPr>
    </w:p>
    <w:p w:rsidR="00EC7FE7" w:rsidRPr="004A0F31" w:rsidRDefault="00EC7FE7" w:rsidP="00EC7FE7">
      <w:pPr>
        <w:autoSpaceDE w:val="0"/>
        <w:autoSpaceDN w:val="0"/>
        <w:adjustRightInd w:val="0"/>
        <w:jc w:val="both"/>
        <w:rPr>
          <w:b/>
          <w:sz w:val="22"/>
          <w:szCs w:val="22"/>
          <w:u w:val="single"/>
        </w:rPr>
      </w:pPr>
      <w:r w:rsidRPr="004A0F31">
        <w:rPr>
          <w:b/>
          <w:caps/>
          <w:sz w:val="22"/>
          <w:szCs w:val="22"/>
          <w:u w:val="single"/>
        </w:rPr>
        <w:lastRenderedPageBreak/>
        <w:t xml:space="preserve">Guidelines FOR </w:t>
      </w:r>
      <w:r w:rsidRPr="004A0F31">
        <w:rPr>
          <w:b/>
          <w:sz w:val="22"/>
          <w:szCs w:val="22"/>
          <w:u w:val="single"/>
        </w:rPr>
        <w:t>ASSIGNMENT # 1</w:t>
      </w:r>
    </w:p>
    <w:p w:rsidR="00EC7FE7" w:rsidRPr="004A0F31" w:rsidRDefault="00EC7FE7" w:rsidP="00EC7FE7">
      <w:pPr>
        <w:widowControl w:val="0"/>
        <w:autoSpaceDE w:val="0"/>
        <w:autoSpaceDN w:val="0"/>
        <w:adjustRightInd w:val="0"/>
        <w:jc w:val="both"/>
        <w:rPr>
          <w:sz w:val="22"/>
          <w:szCs w:val="22"/>
        </w:rPr>
      </w:pPr>
      <w:r w:rsidRPr="004A0F31">
        <w:rPr>
          <w:sz w:val="22"/>
          <w:szCs w:val="22"/>
        </w:rPr>
        <w:t>The student should look upon the assignments as a test of knowledge, management skills, and communication skills. When you write an assignment answer, you are indicating your knowledge to the teacher:</w:t>
      </w:r>
    </w:p>
    <w:p w:rsidR="00EC7FE7" w:rsidRPr="004A0F31" w:rsidRDefault="00EC7FE7" w:rsidP="00EC7FE7">
      <w:pPr>
        <w:widowControl w:val="0"/>
        <w:numPr>
          <w:ilvl w:val="0"/>
          <w:numId w:val="43"/>
        </w:numPr>
        <w:tabs>
          <w:tab w:val="clear" w:pos="720"/>
          <w:tab w:val="num" w:pos="360"/>
        </w:tabs>
        <w:autoSpaceDE w:val="0"/>
        <w:autoSpaceDN w:val="0"/>
        <w:adjustRightInd w:val="0"/>
        <w:ind w:left="360"/>
        <w:jc w:val="both"/>
        <w:rPr>
          <w:sz w:val="22"/>
          <w:szCs w:val="22"/>
        </w:rPr>
      </w:pPr>
      <w:r w:rsidRPr="004A0F31">
        <w:rPr>
          <w:sz w:val="22"/>
          <w:szCs w:val="22"/>
        </w:rPr>
        <w:t>Your level of understanding of the subject.</w:t>
      </w:r>
    </w:p>
    <w:p w:rsidR="00EC7FE7" w:rsidRPr="004A0F31" w:rsidRDefault="00EC7FE7" w:rsidP="00EC7FE7">
      <w:pPr>
        <w:widowControl w:val="0"/>
        <w:numPr>
          <w:ilvl w:val="0"/>
          <w:numId w:val="43"/>
        </w:numPr>
        <w:tabs>
          <w:tab w:val="clear" w:pos="720"/>
          <w:tab w:val="num" w:pos="360"/>
        </w:tabs>
        <w:autoSpaceDE w:val="0"/>
        <w:autoSpaceDN w:val="0"/>
        <w:adjustRightInd w:val="0"/>
        <w:ind w:left="360"/>
        <w:jc w:val="both"/>
        <w:rPr>
          <w:sz w:val="22"/>
          <w:szCs w:val="22"/>
        </w:rPr>
      </w:pPr>
      <w:r w:rsidRPr="004A0F31">
        <w:rPr>
          <w:sz w:val="22"/>
          <w:szCs w:val="22"/>
        </w:rPr>
        <w:t>How you think;</w:t>
      </w:r>
    </w:p>
    <w:p w:rsidR="00EC7FE7" w:rsidRPr="004A0F31" w:rsidRDefault="00EC7FE7" w:rsidP="00EC7FE7">
      <w:pPr>
        <w:widowControl w:val="0"/>
        <w:numPr>
          <w:ilvl w:val="0"/>
          <w:numId w:val="43"/>
        </w:numPr>
        <w:tabs>
          <w:tab w:val="clear" w:pos="720"/>
          <w:tab w:val="num" w:pos="360"/>
        </w:tabs>
        <w:autoSpaceDE w:val="0"/>
        <w:autoSpaceDN w:val="0"/>
        <w:adjustRightInd w:val="0"/>
        <w:ind w:left="360"/>
        <w:jc w:val="both"/>
        <w:rPr>
          <w:sz w:val="22"/>
          <w:szCs w:val="22"/>
        </w:rPr>
      </w:pPr>
      <w:r w:rsidRPr="004A0F31">
        <w:rPr>
          <w:sz w:val="22"/>
          <w:szCs w:val="22"/>
        </w:rPr>
        <w:t>How well you can reflect on your knowledge &amp; experience;</w:t>
      </w:r>
    </w:p>
    <w:p w:rsidR="00EC7FE7" w:rsidRPr="004A0F31" w:rsidRDefault="00EC7FE7" w:rsidP="00EC7FE7">
      <w:pPr>
        <w:widowControl w:val="0"/>
        <w:numPr>
          <w:ilvl w:val="0"/>
          <w:numId w:val="43"/>
        </w:numPr>
        <w:tabs>
          <w:tab w:val="clear" w:pos="720"/>
          <w:tab w:val="num" w:pos="360"/>
        </w:tabs>
        <w:autoSpaceDE w:val="0"/>
        <w:autoSpaceDN w:val="0"/>
        <w:adjustRightInd w:val="0"/>
        <w:ind w:left="360"/>
        <w:jc w:val="both"/>
        <w:rPr>
          <w:sz w:val="22"/>
          <w:szCs w:val="22"/>
        </w:rPr>
      </w:pPr>
      <w:r w:rsidRPr="004A0F31">
        <w:rPr>
          <w:sz w:val="22"/>
          <w:szCs w:val="22"/>
        </w:rPr>
        <w:t>How well you can use your knowledge in solving problems, explaining situations, and describing organizations and management;</w:t>
      </w:r>
    </w:p>
    <w:p w:rsidR="00EC7FE7" w:rsidRPr="004A0F31" w:rsidRDefault="00EC7FE7" w:rsidP="00EC7FE7">
      <w:pPr>
        <w:widowControl w:val="0"/>
        <w:numPr>
          <w:ilvl w:val="0"/>
          <w:numId w:val="43"/>
        </w:numPr>
        <w:tabs>
          <w:tab w:val="clear" w:pos="720"/>
          <w:tab w:val="num" w:pos="360"/>
        </w:tabs>
        <w:autoSpaceDE w:val="0"/>
        <w:autoSpaceDN w:val="0"/>
        <w:adjustRightInd w:val="0"/>
        <w:ind w:left="360"/>
        <w:jc w:val="both"/>
        <w:rPr>
          <w:sz w:val="22"/>
          <w:szCs w:val="22"/>
        </w:rPr>
      </w:pPr>
      <w:r w:rsidRPr="004A0F31">
        <w:rPr>
          <w:sz w:val="22"/>
          <w:szCs w:val="22"/>
        </w:rPr>
        <w:t>How professional you are, and how much care and attention you give to what you do.</w:t>
      </w:r>
    </w:p>
    <w:p w:rsidR="00EC7FE7" w:rsidRPr="004A0F31" w:rsidRDefault="00EC7FE7" w:rsidP="00EC7FE7">
      <w:pPr>
        <w:autoSpaceDE w:val="0"/>
        <w:autoSpaceDN w:val="0"/>
        <w:adjustRightInd w:val="0"/>
        <w:jc w:val="both"/>
        <w:rPr>
          <w:sz w:val="22"/>
          <w:szCs w:val="22"/>
        </w:rPr>
      </w:pPr>
    </w:p>
    <w:p w:rsidR="00EC7FE7" w:rsidRPr="004A0F31" w:rsidRDefault="00EC7FE7" w:rsidP="00EC7FE7">
      <w:pPr>
        <w:autoSpaceDE w:val="0"/>
        <w:autoSpaceDN w:val="0"/>
        <w:adjustRightInd w:val="0"/>
        <w:jc w:val="both"/>
        <w:rPr>
          <w:sz w:val="22"/>
          <w:szCs w:val="22"/>
        </w:rPr>
      </w:pPr>
      <w:r w:rsidRPr="004A0F31">
        <w:rPr>
          <w:sz w:val="22"/>
          <w:szCs w:val="22"/>
        </w:rPr>
        <w:t>To answer a question effectively, address the question directly, bring important related issues into the discussion, refer to sources, and indicate how principles from the course materials apply. The student must also be able to identify important problems and implications arising from the answer.</w:t>
      </w:r>
    </w:p>
    <w:p w:rsidR="00EC7FE7" w:rsidRPr="004A0F31" w:rsidRDefault="00EC7FE7" w:rsidP="00EC7FE7">
      <w:pPr>
        <w:autoSpaceDE w:val="0"/>
        <w:autoSpaceDN w:val="0"/>
        <w:adjustRightInd w:val="0"/>
        <w:jc w:val="both"/>
        <w:rPr>
          <w:sz w:val="22"/>
          <w:szCs w:val="22"/>
        </w:rPr>
      </w:pPr>
    </w:p>
    <w:p w:rsidR="00EC7FE7" w:rsidRPr="004A0F31" w:rsidRDefault="00EC7FE7" w:rsidP="00EC7FE7">
      <w:pPr>
        <w:autoSpaceDE w:val="0"/>
        <w:autoSpaceDN w:val="0"/>
        <w:adjustRightInd w:val="0"/>
        <w:jc w:val="both"/>
        <w:rPr>
          <w:sz w:val="22"/>
          <w:szCs w:val="22"/>
        </w:rPr>
      </w:pPr>
      <w:r w:rsidRPr="004A0F31">
        <w:rPr>
          <w:sz w:val="22"/>
          <w:szCs w:val="22"/>
        </w:rPr>
        <w:t xml:space="preserve">For citing references, writing bibliographies, and formatting the assignment, APA format should be followed. </w:t>
      </w:r>
    </w:p>
    <w:p w:rsidR="00EC7FE7" w:rsidRDefault="00EC7FE7" w:rsidP="00EC7FE7">
      <w:pPr>
        <w:tabs>
          <w:tab w:val="right" w:pos="7920"/>
        </w:tabs>
        <w:rPr>
          <w:b/>
        </w:rPr>
      </w:pPr>
    </w:p>
    <w:p w:rsidR="00EC7FE7" w:rsidRPr="002715CF" w:rsidRDefault="00EC7FE7" w:rsidP="00EC7FE7">
      <w:pPr>
        <w:tabs>
          <w:tab w:val="right" w:pos="7920"/>
        </w:tabs>
        <w:rPr>
          <w:b/>
        </w:rPr>
      </w:pPr>
      <w:r w:rsidRPr="0030764D">
        <w:rPr>
          <w:b/>
        </w:rPr>
        <w:t>Total Marks: 100</w:t>
      </w:r>
      <w:r>
        <w:rPr>
          <w:b/>
        </w:rPr>
        <w:tab/>
        <w:t>Pass Marks: 50</w:t>
      </w:r>
    </w:p>
    <w:p w:rsidR="00EC7FE7" w:rsidRPr="00121199" w:rsidRDefault="00EC7FE7" w:rsidP="00EC7FE7">
      <w:pPr>
        <w:tabs>
          <w:tab w:val="left" w:pos="540"/>
          <w:tab w:val="left" w:pos="1080"/>
          <w:tab w:val="right" w:pos="7920"/>
        </w:tabs>
        <w:jc w:val="center"/>
        <w:rPr>
          <w:b/>
          <w:sz w:val="28"/>
          <w:szCs w:val="22"/>
        </w:rPr>
      </w:pPr>
      <w:r w:rsidRPr="00121199">
        <w:rPr>
          <w:b/>
          <w:sz w:val="28"/>
          <w:szCs w:val="22"/>
        </w:rPr>
        <w:t>ASSIGNMENT No. 2</w:t>
      </w:r>
    </w:p>
    <w:p w:rsidR="00EC7FE7" w:rsidRPr="00121199" w:rsidRDefault="00EC7FE7" w:rsidP="00EC7FE7">
      <w:pPr>
        <w:tabs>
          <w:tab w:val="left" w:pos="540"/>
          <w:tab w:val="left" w:pos="1080"/>
          <w:tab w:val="right" w:pos="7920"/>
        </w:tabs>
        <w:rPr>
          <w:b/>
          <w:sz w:val="22"/>
          <w:szCs w:val="22"/>
        </w:rPr>
      </w:pPr>
    </w:p>
    <w:p w:rsidR="00EC7FE7" w:rsidRPr="004A0F31" w:rsidRDefault="00EC7FE7" w:rsidP="00EC7FE7">
      <w:pPr>
        <w:pStyle w:val="BodyTextIndent"/>
        <w:spacing w:after="240"/>
        <w:ind w:left="0"/>
        <w:jc w:val="both"/>
        <w:rPr>
          <w:sz w:val="22"/>
          <w:szCs w:val="22"/>
        </w:rPr>
      </w:pPr>
      <w:r w:rsidRPr="004A0F31">
        <w:rPr>
          <w:sz w:val="22"/>
          <w:szCs w:val="22"/>
        </w:rPr>
        <w:t xml:space="preserve">This assignment is a research-oriented activity. You are required to obtain information from a business/commercial organization and prepare a report of about 1000 words on the issue allotted to you to be submitted to your teacher for evaluation. </w:t>
      </w:r>
    </w:p>
    <w:p w:rsidR="00EC7FE7" w:rsidRPr="004A0F31" w:rsidRDefault="00EC7FE7" w:rsidP="00EC7FE7">
      <w:pPr>
        <w:pStyle w:val="BodyTextIndent"/>
        <w:ind w:left="0"/>
        <w:jc w:val="both"/>
        <w:rPr>
          <w:sz w:val="22"/>
          <w:szCs w:val="22"/>
        </w:rPr>
      </w:pPr>
      <w:r w:rsidRPr="004A0F31">
        <w:rPr>
          <w:sz w:val="22"/>
          <w:szCs w:val="22"/>
        </w:rPr>
        <w:t>You are required to select one of the following issues according to the last digit of your roll number. For example, if your roll number is P-3427180 then you will select issue # 0 (the last digit): -</w:t>
      </w:r>
    </w:p>
    <w:p w:rsidR="00EC7FE7" w:rsidRPr="004A0F31" w:rsidRDefault="00EC7FE7" w:rsidP="00EC7FE7">
      <w:pPr>
        <w:jc w:val="both"/>
        <w:rPr>
          <w:b/>
          <w:sz w:val="22"/>
          <w:szCs w:val="22"/>
        </w:rPr>
      </w:pPr>
      <w:r w:rsidRPr="004A0F31">
        <w:rPr>
          <w:b/>
          <w:sz w:val="22"/>
          <w:szCs w:val="22"/>
        </w:rPr>
        <w:t>List of Topics</w:t>
      </w:r>
      <w:r>
        <w:rPr>
          <w:b/>
          <w:sz w:val="22"/>
          <w:szCs w:val="22"/>
        </w:rPr>
        <w:t>:</w:t>
      </w:r>
    </w:p>
    <w:p w:rsidR="00EC7FE7" w:rsidRPr="004A0F31" w:rsidRDefault="00EC7FE7" w:rsidP="00EC7FE7">
      <w:pPr>
        <w:numPr>
          <w:ilvl w:val="0"/>
          <w:numId w:val="46"/>
        </w:numPr>
        <w:tabs>
          <w:tab w:val="clear" w:pos="2160"/>
          <w:tab w:val="num" w:pos="540"/>
        </w:tabs>
        <w:ind w:left="540" w:hanging="540"/>
        <w:jc w:val="both"/>
        <w:rPr>
          <w:sz w:val="22"/>
          <w:szCs w:val="22"/>
        </w:rPr>
      </w:pPr>
      <w:r w:rsidRPr="004A0F31">
        <w:rPr>
          <w:sz w:val="22"/>
          <w:szCs w:val="22"/>
        </w:rPr>
        <w:t>Business Level Strategies and BCG Matrix</w:t>
      </w:r>
    </w:p>
    <w:p w:rsidR="00EC7FE7" w:rsidRPr="004A0F31" w:rsidRDefault="00EC7FE7" w:rsidP="00EC7FE7">
      <w:pPr>
        <w:numPr>
          <w:ilvl w:val="0"/>
          <w:numId w:val="46"/>
        </w:numPr>
        <w:tabs>
          <w:tab w:val="clear" w:pos="2160"/>
          <w:tab w:val="num" w:pos="540"/>
        </w:tabs>
        <w:ind w:left="540" w:hanging="540"/>
        <w:jc w:val="both"/>
        <w:rPr>
          <w:sz w:val="22"/>
          <w:szCs w:val="22"/>
        </w:rPr>
      </w:pPr>
      <w:r w:rsidRPr="004A0F31">
        <w:rPr>
          <w:sz w:val="22"/>
          <w:szCs w:val="22"/>
        </w:rPr>
        <w:t>Role of ICT in Business Competition</w:t>
      </w:r>
    </w:p>
    <w:p w:rsidR="00EC7FE7" w:rsidRPr="004A0F31" w:rsidRDefault="00EC7FE7" w:rsidP="00EC7FE7">
      <w:pPr>
        <w:numPr>
          <w:ilvl w:val="0"/>
          <w:numId w:val="46"/>
        </w:numPr>
        <w:tabs>
          <w:tab w:val="clear" w:pos="2160"/>
          <w:tab w:val="num" w:pos="540"/>
        </w:tabs>
        <w:ind w:left="540" w:hanging="540"/>
        <w:jc w:val="both"/>
        <w:rPr>
          <w:sz w:val="22"/>
          <w:szCs w:val="22"/>
        </w:rPr>
      </w:pPr>
      <w:r w:rsidRPr="004A0F31">
        <w:rPr>
          <w:sz w:val="22"/>
          <w:szCs w:val="22"/>
        </w:rPr>
        <w:t xml:space="preserve">Alignment of Organizational Resources and Strategy </w:t>
      </w:r>
    </w:p>
    <w:p w:rsidR="00EC7FE7" w:rsidRPr="004A0F31" w:rsidRDefault="00EC7FE7" w:rsidP="00EC7FE7">
      <w:pPr>
        <w:numPr>
          <w:ilvl w:val="0"/>
          <w:numId w:val="46"/>
        </w:numPr>
        <w:tabs>
          <w:tab w:val="clear" w:pos="2160"/>
          <w:tab w:val="num" w:pos="540"/>
        </w:tabs>
        <w:ind w:left="540" w:hanging="540"/>
        <w:jc w:val="both"/>
        <w:rPr>
          <w:b/>
          <w:sz w:val="22"/>
          <w:szCs w:val="22"/>
        </w:rPr>
      </w:pPr>
      <w:r w:rsidRPr="004A0F31">
        <w:rPr>
          <w:sz w:val="22"/>
          <w:szCs w:val="22"/>
        </w:rPr>
        <w:t>Effect of Environment Turbulence on Strategy Implementation</w:t>
      </w:r>
    </w:p>
    <w:p w:rsidR="00EC7FE7" w:rsidRPr="004A0F31" w:rsidRDefault="00EC7FE7" w:rsidP="00EC7FE7">
      <w:pPr>
        <w:numPr>
          <w:ilvl w:val="0"/>
          <w:numId w:val="46"/>
        </w:numPr>
        <w:tabs>
          <w:tab w:val="clear" w:pos="2160"/>
          <w:tab w:val="num" w:pos="540"/>
        </w:tabs>
        <w:ind w:left="540" w:hanging="540"/>
        <w:jc w:val="both"/>
        <w:rPr>
          <w:b/>
          <w:sz w:val="22"/>
          <w:szCs w:val="22"/>
        </w:rPr>
      </w:pPr>
      <w:r w:rsidRPr="004A0F31">
        <w:rPr>
          <w:sz w:val="22"/>
          <w:szCs w:val="22"/>
        </w:rPr>
        <w:t>Organizational Structure and Strategy Implementation</w:t>
      </w:r>
    </w:p>
    <w:p w:rsidR="00EC7FE7" w:rsidRPr="004A0F31" w:rsidRDefault="00EC7FE7" w:rsidP="00EC7FE7">
      <w:pPr>
        <w:numPr>
          <w:ilvl w:val="0"/>
          <w:numId w:val="46"/>
        </w:numPr>
        <w:tabs>
          <w:tab w:val="clear" w:pos="2160"/>
          <w:tab w:val="num" w:pos="540"/>
        </w:tabs>
        <w:ind w:left="540" w:hanging="540"/>
        <w:jc w:val="both"/>
        <w:rPr>
          <w:b/>
          <w:sz w:val="22"/>
          <w:szCs w:val="22"/>
        </w:rPr>
      </w:pPr>
      <w:r w:rsidRPr="004A0F31">
        <w:rPr>
          <w:bCs/>
          <w:sz w:val="22"/>
          <w:szCs w:val="22"/>
        </w:rPr>
        <w:t>Managing Strategic Change</w:t>
      </w:r>
    </w:p>
    <w:p w:rsidR="00EC7FE7" w:rsidRPr="004A0F31" w:rsidRDefault="00EC7FE7" w:rsidP="00EC7FE7">
      <w:pPr>
        <w:numPr>
          <w:ilvl w:val="0"/>
          <w:numId w:val="46"/>
        </w:numPr>
        <w:tabs>
          <w:tab w:val="clear" w:pos="2160"/>
          <w:tab w:val="num" w:pos="540"/>
        </w:tabs>
        <w:ind w:left="540" w:hanging="540"/>
        <w:jc w:val="both"/>
        <w:rPr>
          <w:sz w:val="22"/>
          <w:szCs w:val="22"/>
        </w:rPr>
      </w:pPr>
      <w:r w:rsidRPr="004A0F31">
        <w:rPr>
          <w:sz w:val="22"/>
          <w:szCs w:val="22"/>
        </w:rPr>
        <w:t>Strategic Information Systems (SISs)</w:t>
      </w:r>
    </w:p>
    <w:p w:rsidR="00EC7FE7" w:rsidRPr="004A0F31" w:rsidRDefault="00EC7FE7" w:rsidP="00EC7FE7">
      <w:pPr>
        <w:numPr>
          <w:ilvl w:val="0"/>
          <w:numId w:val="46"/>
        </w:numPr>
        <w:tabs>
          <w:tab w:val="clear" w:pos="2160"/>
          <w:tab w:val="num" w:pos="540"/>
        </w:tabs>
        <w:ind w:left="540" w:hanging="540"/>
        <w:jc w:val="both"/>
        <w:rPr>
          <w:sz w:val="22"/>
          <w:szCs w:val="22"/>
        </w:rPr>
      </w:pPr>
      <w:r w:rsidRPr="004A0F31">
        <w:rPr>
          <w:sz w:val="22"/>
          <w:szCs w:val="22"/>
        </w:rPr>
        <w:t>Managing Finance in Strategy Implementation</w:t>
      </w:r>
    </w:p>
    <w:p w:rsidR="00EC7FE7" w:rsidRPr="004A0F31" w:rsidRDefault="00EC7FE7" w:rsidP="00EC7FE7">
      <w:pPr>
        <w:numPr>
          <w:ilvl w:val="0"/>
          <w:numId w:val="46"/>
        </w:numPr>
        <w:tabs>
          <w:tab w:val="clear" w:pos="2160"/>
          <w:tab w:val="num" w:pos="540"/>
        </w:tabs>
        <w:ind w:left="540" w:hanging="540"/>
        <w:jc w:val="both"/>
        <w:rPr>
          <w:sz w:val="22"/>
          <w:szCs w:val="22"/>
        </w:rPr>
      </w:pPr>
      <w:r w:rsidRPr="004A0F31">
        <w:rPr>
          <w:sz w:val="22"/>
          <w:szCs w:val="22"/>
        </w:rPr>
        <w:t>Marketing Strategies</w:t>
      </w:r>
    </w:p>
    <w:p w:rsidR="00EC7FE7" w:rsidRPr="00EC7FE7" w:rsidRDefault="00EC7FE7" w:rsidP="00EC7FE7">
      <w:pPr>
        <w:numPr>
          <w:ilvl w:val="0"/>
          <w:numId w:val="46"/>
        </w:numPr>
        <w:tabs>
          <w:tab w:val="clear" w:pos="2160"/>
          <w:tab w:val="num" w:pos="540"/>
        </w:tabs>
        <w:ind w:left="540" w:hanging="540"/>
        <w:jc w:val="both"/>
        <w:rPr>
          <w:sz w:val="22"/>
          <w:szCs w:val="22"/>
        </w:rPr>
      </w:pPr>
      <w:r w:rsidRPr="004A0F31">
        <w:rPr>
          <w:sz w:val="22"/>
          <w:szCs w:val="22"/>
        </w:rPr>
        <w:t>Strategy Failure: Reasons and Measures</w:t>
      </w:r>
    </w:p>
    <w:p w:rsidR="00EC7FE7" w:rsidRPr="004A0F31" w:rsidRDefault="00EC7FE7" w:rsidP="00EC7FE7">
      <w:pPr>
        <w:ind w:left="720"/>
        <w:jc w:val="both"/>
        <w:rPr>
          <w:sz w:val="22"/>
          <w:szCs w:val="22"/>
        </w:rPr>
      </w:pPr>
    </w:p>
    <w:p w:rsidR="00EC7FE7" w:rsidRDefault="00EC7FE7">
      <w:pPr>
        <w:rPr>
          <w:b/>
          <w:sz w:val="22"/>
          <w:szCs w:val="22"/>
          <w:u w:val="single"/>
        </w:rPr>
      </w:pPr>
      <w:r>
        <w:rPr>
          <w:b/>
          <w:sz w:val="22"/>
          <w:szCs w:val="22"/>
          <w:u w:val="single"/>
        </w:rPr>
        <w:br w:type="page"/>
      </w:r>
    </w:p>
    <w:p w:rsidR="00EC7FE7" w:rsidRPr="004A0F31" w:rsidRDefault="00EC7FE7" w:rsidP="00EC7FE7">
      <w:pPr>
        <w:jc w:val="both"/>
        <w:rPr>
          <w:b/>
          <w:sz w:val="22"/>
          <w:szCs w:val="22"/>
          <w:u w:val="single"/>
        </w:rPr>
      </w:pPr>
      <w:r w:rsidRPr="004A0F31">
        <w:rPr>
          <w:b/>
          <w:sz w:val="22"/>
          <w:szCs w:val="22"/>
          <w:u w:val="single"/>
        </w:rPr>
        <w:t xml:space="preserve">GUIDELINES FOR ASSIGNMENT # 2: </w:t>
      </w:r>
    </w:p>
    <w:p w:rsidR="00EC7FE7" w:rsidRPr="004A0F31" w:rsidRDefault="00EC7FE7" w:rsidP="00EC7FE7">
      <w:pPr>
        <w:numPr>
          <w:ilvl w:val="0"/>
          <w:numId w:val="45"/>
        </w:numPr>
        <w:spacing w:line="360" w:lineRule="auto"/>
        <w:ind w:left="540" w:hanging="540"/>
        <w:jc w:val="both"/>
        <w:rPr>
          <w:sz w:val="22"/>
          <w:szCs w:val="22"/>
        </w:rPr>
      </w:pPr>
      <w:r w:rsidRPr="004A0F31">
        <w:rPr>
          <w:sz w:val="22"/>
          <w:szCs w:val="22"/>
        </w:rPr>
        <w:t xml:space="preserve">1.5 line spacing </w:t>
      </w:r>
    </w:p>
    <w:p w:rsidR="00EC7FE7" w:rsidRPr="004A0F31" w:rsidRDefault="00EC7FE7" w:rsidP="00EC7FE7">
      <w:pPr>
        <w:numPr>
          <w:ilvl w:val="0"/>
          <w:numId w:val="45"/>
        </w:numPr>
        <w:spacing w:line="360" w:lineRule="auto"/>
        <w:ind w:left="540" w:hanging="540"/>
        <w:jc w:val="both"/>
        <w:rPr>
          <w:sz w:val="22"/>
          <w:szCs w:val="22"/>
        </w:rPr>
      </w:pPr>
      <w:r w:rsidRPr="004A0F31">
        <w:rPr>
          <w:sz w:val="22"/>
          <w:szCs w:val="22"/>
        </w:rPr>
        <w:t>Use headers and subheads throughout all sections</w:t>
      </w:r>
    </w:p>
    <w:p w:rsidR="00EC7FE7" w:rsidRPr="004A0F31" w:rsidRDefault="00EC7FE7" w:rsidP="00EC7FE7">
      <w:pPr>
        <w:numPr>
          <w:ilvl w:val="0"/>
          <w:numId w:val="45"/>
        </w:numPr>
        <w:spacing w:line="360" w:lineRule="auto"/>
        <w:ind w:left="540" w:hanging="540"/>
        <w:jc w:val="both"/>
        <w:rPr>
          <w:sz w:val="22"/>
          <w:szCs w:val="22"/>
        </w:rPr>
      </w:pPr>
      <w:r w:rsidRPr="004A0F31">
        <w:rPr>
          <w:sz w:val="22"/>
          <w:szCs w:val="22"/>
        </w:rPr>
        <w:t xml:space="preserve">Organization of ideas </w:t>
      </w:r>
    </w:p>
    <w:p w:rsidR="00EC7FE7" w:rsidRPr="004A0F31" w:rsidRDefault="00EC7FE7" w:rsidP="00EC7FE7">
      <w:pPr>
        <w:numPr>
          <w:ilvl w:val="0"/>
          <w:numId w:val="45"/>
        </w:numPr>
        <w:spacing w:line="360" w:lineRule="auto"/>
        <w:ind w:left="540" w:hanging="540"/>
        <w:jc w:val="both"/>
        <w:rPr>
          <w:sz w:val="22"/>
          <w:szCs w:val="22"/>
        </w:rPr>
      </w:pPr>
      <w:r w:rsidRPr="004A0F31">
        <w:rPr>
          <w:sz w:val="22"/>
          <w:szCs w:val="22"/>
        </w:rPr>
        <w:t>Writing skills (spelling, grammar, punctuation)</w:t>
      </w:r>
    </w:p>
    <w:p w:rsidR="00EC7FE7" w:rsidRPr="004A0F31" w:rsidRDefault="00EC7FE7" w:rsidP="00EC7FE7">
      <w:pPr>
        <w:numPr>
          <w:ilvl w:val="0"/>
          <w:numId w:val="45"/>
        </w:numPr>
        <w:spacing w:line="360" w:lineRule="auto"/>
        <w:ind w:left="540" w:hanging="540"/>
        <w:jc w:val="both"/>
        <w:rPr>
          <w:sz w:val="22"/>
          <w:szCs w:val="22"/>
        </w:rPr>
      </w:pPr>
      <w:r w:rsidRPr="004A0F31">
        <w:rPr>
          <w:sz w:val="22"/>
          <w:szCs w:val="22"/>
        </w:rPr>
        <w:t>Professionalism (readability and general appearance)</w:t>
      </w:r>
    </w:p>
    <w:p w:rsidR="00EC7FE7" w:rsidRPr="004A0F31" w:rsidRDefault="00EC7FE7" w:rsidP="00EC7FE7">
      <w:pPr>
        <w:numPr>
          <w:ilvl w:val="0"/>
          <w:numId w:val="45"/>
        </w:numPr>
        <w:spacing w:line="360" w:lineRule="auto"/>
        <w:ind w:left="540" w:hanging="540"/>
        <w:jc w:val="both"/>
        <w:rPr>
          <w:sz w:val="22"/>
          <w:szCs w:val="22"/>
        </w:rPr>
      </w:pPr>
      <w:r w:rsidRPr="004A0F31">
        <w:rPr>
          <w:sz w:val="22"/>
          <w:szCs w:val="22"/>
        </w:rPr>
        <w:t xml:space="preserve">Do more than </w:t>
      </w:r>
      <w:bookmarkStart w:id="0" w:name="_GoBack"/>
      <w:bookmarkEnd w:id="0"/>
      <w:r w:rsidRPr="004A0F31">
        <w:rPr>
          <w:sz w:val="22"/>
          <w:szCs w:val="22"/>
        </w:rPr>
        <w:t xml:space="preserve">repeat the text  </w:t>
      </w:r>
    </w:p>
    <w:p w:rsidR="00EC7FE7" w:rsidRPr="004A0F31" w:rsidRDefault="00EC7FE7" w:rsidP="00EC7FE7">
      <w:pPr>
        <w:numPr>
          <w:ilvl w:val="0"/>
          <w:numId w:val="44"/>
        </w:numPr>
        <w:tabs>
          <w:tab w:val="clear" w:pos="1800"/>
          <w:tab w:val="num" w:pos="540"/>
        </w:tabs>
        <w:ind w:left="540" w:hanging="540"/>
        <w:jc w:val="both"/>
        <w:rPr>
          <w:sz w:val="22"/>
          <w:szCs w:val="22"/>
        </w:rPr>
      </w:pPr>
      <w:r w:rsidRPr="004A0F31">
        <w:rPr>
          <w:sz w:val="22"/>
          <w:szCs w:val="22"/>
        </w:rPr>
        <w:t xml:space="preserve">Express a point of view and defend it. </w:t>
      </w:r>
    </w:p>
    <w:p w:rsidR="00381EE7" w:rsidRPr="00384AEC" w:rsidRDefault="00381EE7" w:rsidP="00381EE7">
      <w:pPr>
        <w:shd w:val="clear" w:color="auto" w:fill="FFFFFF"/>
        <w:tabs>
          <w:tab w:val="left" w:pos="540"/>
          <w:tab w:val="left" w:pos="900"/>
          <w:tab w:val="left" w:pos="1260"/>
          <w:tab w:val="right" w:pos="7920"/>
        </w:tabs>
        <w:ind w:left="720"/>
        <w:jc w:val="both"/>
        <w:rPr>
          <w:sz w:val="22"/>
          <w:szCs w:val="22"/>
        </w:rPr>
      </w:pPr>
    </w:p>
    <w:p w:rsidR="00381EE7" w:rsidRDefault="00381EE7" w:rsidP="00381EE7">
      <w:pPr>
        <w:jc w:val="center"/>
        <w:rPr>
          <w:sz w:val="22"/>
          <w:szCs w:val="22"/>
        </w:rPr>
      </w:pPr>
    </w:p>
    <w:p w:rsidR="00381EE7" w:rsidRPr="00F23089" w:rsidRDefault="00381EE7" w:rsidP="00381EE7">
      <w:pPr>
        <w:jc w:val="center"/>
        <w:rPr>
          <w:rFonts w:ascii="Wingdings" w:hAnsi="Wingdings"/>
          <w:b/>
          <w:sz w:val="14"/>
        </w:rPr>
      </w:pPr>
    </w:p>
    <w:p w:rsidR="00121199" w:rsidRPr="00F23089" w:rsidRDefault="00121199" w:rsidP="00F23089">
      <w:pPr>
        <w:jc w:val="center"/>
        <w:rPr>
          <w:b/>
          <w:bCs/>
          <w:u w:val="single"/>
        </w:rPr>
      </w:pPr>
      <w:r>
        <w:rPr>
          <w:rFonts w:ascii="Wingdings" w:hAnsi="Wingdings"/>
          <w:b/>
        </w:rPr>
        <w:t></w:t>
      </w:r>
      <w:r>
        <w:rPr>
          <w:rFonts w:ascii="Wingdings" w:hAnsi="Wingdings"/>
          <w:b/>
        </w:rPr>
        <w:t></w:t>
      </w:r>
      <w:r>
        <w:rPr>
          <w:rFonts w:ascii="Wingdings" w:hAnsi="Wingdings"/>
          <w:b/>
        </w:rPr>
        <w:t></w:t>
      </w:r>
    </w:p>
    <w:sectPr w:rsidR="00121199" w:rsidRPr="00F23089" w:rsidSect="00121199">
      <w:footerReference w:type="default" r:id="rId8"/>
      <w:type w:val="continuous"/>
      <w:pgSz w:w="12240" w:h="15840" w:code="1"/>
      <w:pgMar w:top="2160" w:right="2160" w:bottom="2160" w:left="2160"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3B4" w:rsidRDefault="000173B4" w:rsidP="00121199">
      <w:r>
        <w:separator/>
      </w:r>
    </w:p>
  </w:endnote>
  <w:endnote w:type="continuationSeparator" w:id="1">
    <w:p w:rsidR="000173B4" w:rsidRDefault="000173B4" w:rsidP="00121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99" w:rsidRDefault="003D7D4D">
    <w:pPr>
      <w:pStyle w:val="Footer"/>
      <w:jc w:val="center"/>
    </w:pPr>
    <w:r>
      <w:fldChar w:fldCharType="begin"/>
    </w:r>
    <w:r w:rsidR="00121199">
      <w:instrText xml:space="preserve"> PAGE   \* MERGEFORMAT </w:instrText>
    </w:r>
    <w:r>
      <w:fldChar w:fldCharType="separate"/>
    </w:r>
    <w:r w:rsidR="0068526E">
      <w:rPr>
        <w:noProof/>
      </w:rPr>
      <w:t>1</w:t>
    </w:r>
    <w:r>
      <w:rPr>
        <w:noProof/>
      </w:rPr>
      <w:fldChar w:fldCharType="end"/>
    </w:r>
  </w:p>
  <w:p w:rsidR="00121199" w:rsidRDefault="00121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3B4" w:rsidRDefault="000173B4" w:rsidP="00121199">
      <w:r>
        <w:separator/>
      </w:r>
    </w:p>
  </w:footnote>
  <w:footnote w:type="continuationSeparator" w:id="1">
    <w:p w:rsidR="000173B4" w:rsidRDefault="000173B4" w:rsidP="00121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A8B"/>
    <w:multiLevelType w:val="hybridMultilevel"/>
    <w:tmpl w:val="EED03A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352C0"/>
    <w:multiLevelType w:val="hybridMultilevel"/>
    <w:tmpl w:val="E8D861D2"/>
    <w:lvl w:ilvl="0" w:tplc="817CE500">
      <w:start w:val="1"/>
      <w:numFmt w:val="decimal"/>
      <w:lvlText w:val="%1."/>
      <w:lvlJc w:val="left"/>
      <w:pPr>
        <w:tabs>
          <w:tab w:val="num" w:pos="1080"/>
        </w:tabs>
        <w:ind w:left="1080" w:hanging="720"/>
      </w:pPr>
    </w:lvl>
    <w:lvl w:ilvl="1" w:tplc="4B14A50A">
      <w:start w:val="3"/>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29181F"/>
    <w:multiLevelType w:val="multilevel"/>
    <w:tmpl w:val="36B29A4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2C3630"/>
    <w:multiLevelType w:val="multilevel"/>
    <w:tmpl w:val="2C20398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1245"/>
        </w:tabs>
        <w:ind w:left="1245" w:hanging="660"/>
      </w:pPr>
      <w:rPr>
        <w:rFonts w:hint="default"/>
      </w:rPr>
    </w:lvl>
    <w:lvl w:ilvl="2">
      <w:start w:val="2"/>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4">
    <w:nsid w:val="13A1436C"/>
    <w:multiLevelType w:val="hybridMultilevel"/>
    <w:tmpl w:val="4FB8B1DE"/>
    <w:lvl w:ilvl="0" w:tplc="C25848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42F086F"/>
    <w:multiLevelType w:val="hybridMultilevel"/>
    <w:tmpl w:val="FFD8BF92"/>
    <w:lvl w:ilvl="0" w:tplc="4B9C29E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F444F7"/>
    <w:multiLevelType w:val="hybridMultilevel"/>
    <w:tmpl w:val="E1866978"/>
    <w:lvl w:ilvl="0" w:tplc="3342E8CA">
      <w:numFmt w:val="decimal"/>
      <w:lvlText w:val="%1."/>
      <w:lvlJc w:val="left"/>
      <w:pPr>
        <w:tabs>
          <w:tab w:val="num" w:pos="2160"/>
        </w:tabs>
        <w:ind w:left="2160" w:hanging="360"/>
      </w:pPr>
      <w:rPr>
        <w:b w:val="0"/>
        <w:sz w:val="24"/>
        <w:szCs w:val="24"/>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17F12C65"/>
    <w:multiLevelType w:val="multilevel"/>
    <w:tmpl w:val="D03404D0"/>
    <w:lvl w:ilvl="0">
      <w:start w:val="4"/>
      <w:numFmt w:val="decimal"/>
      <w:lvlText w:val="%1"/>
      <w:lvlJc w:val="left"/>
      <w:pPr>
        <w:tabs>
          <w:tab w:val="num" w:pos="660"/>
        </w:tabs>
        <w:ind w:left="660" w:hanging="660"/>
      </w:pPr>
      <w:rPr>
        <w:rFonts w:hint="default"/>
      </w:rPr>
    </w:lvl>
    <w:lvl w:ilvl="1">
      <w:start w:val="3"/>
      <w:numFmt w:val="decimal"/>
      <w:lvlText w:val="%1.%2"/>
      <w:lvlJc w:val="left"/>
      <w:pPr>
        <w:tabs>
          <w:tab w:val="num" w:pos="1275"/>
        </w:tabs>
        <w:ind w:left="1275" w:hanging="660"/>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130"/>
        </w:tabs>
        <w:ind w:left="5130" w:hanging="144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6720"/>
        </w:tabs>
        <w:ind w:left="6720" w:hanging="1800"/>
      </w:pPr>
      <w:rPr>
        <w:rFonts w:hint="default"/>
      </w:rPr>
    </w:lvl>
  </w:abstractNum>
  <w:abstractNum w:abstractNumId="9">
    <w:nsid w:val="17F65BE2"/>
    <w:multiLevelType w:val="hybridMultilevel"/>
    <w:tmpl w:val="367CB460"/>
    <w:lvl w:ilvl="0" w:tplc="B8B0D692">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D43C77"/>
    <w:multiLevelType w:val="multilevel"/>
    <w:tmpl w:val="FB6AC92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nsid w:val="1BCC0EFF"/>
    <w:multiLevelType w:val="hybridMultilevel"/>
    <w:tmpl w:val="30D60282"/>
    <w:lvl w:ilvl="0" w:tplc="403ED9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D027C5"/>
    <w:multiLevelType w:val="multilevel"/>
    <w:tmpl w:val="F8AC6A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1AD11BC"/>
    <w:multiLevelType w:val="hybridMultilevel"/>
    <w:tmpl w:val="2BB07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6B6BA8"/>
    <w:multiLevelType w:val="hybridMultilevel"/>
    <w:tmpl w:val="C6F8A310"/>
    <w:lvl w:ilvl="0" w:tplc="A322DB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3B4E22"/>
    <w:multiLevelType w:val="hybridMultilevel"/>
    <w:tmpl w:val="62BAD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9C7715"/>
    <w:multiLevelType w:val="hybridMultilevel"/>
    <w:tmpl w:val="7902A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D11C2"/>
    <w:multiLevelType w:val="hybridMultilevel"/>
    <w:tmpl w:val="09381BB4"/>
    <w:lvl w:ilvl="0" w:tplc="61BA919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A757EA"/>
    <w:multiLevelType w:val="hybridMultilevel"/>
    <w:tmpl w:val="EB3289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386C3B2B"/>
    <w:multiLevelType w:val="hybridMultilevel"/>
    <w:tmpl w:val="6218A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915713"/>
    <w:multiLevelType w:val="hybridMultilevel"/>
    <w:tmpl w:val="C2EC4B66"/>
    <w:lvl w:ilvl="0" w:tplc="0E8678A0">
      <w:start w:val="1"/>
      <w:numFmt w:val="decimal"/>
      <w:lvlText w:val="9.14.%1."/>
      <w:lvlJc w:val="left"/>
      <w:pPr>
        <w:ind w:left="2160" w:hanging="360"/>
      </w:pPr>
      <w:rPr>
        <w:rFonts w:hint="default"/>
      </w:rPr>
    </w:lvl>
    <w:lvl w:ilvl="1" w:tplc="04090019" w:tentative="1">
      <w:start w:val="1"/>
      <w:numFmt w:val="lowerLetter"/>
      <w:lvlText w:val="%2."/>
      <w:lvlJc w:val="left"/>
      <w:pPr>
        <w:ind w:left="1440" w:hanging="360"/>
      </w:pPr>
    </w:lvl>
    <w:lvl w:ilvl="2" w:tplc="B80AF892">
      <w:start w:val="1"/>
      <w:numFmt w:val="decimal"/>
      <w:lvlText w:val="9.14.%3."/>
      <w:lvlJc w:val="left"/>
      <w:pPr>
        <w:ind w:left="144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7F1DD8"/>
    <w:multiLevelType w:val="multilevel"/>
    <w:tmpl w:val="EE641DD6"/>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F317883"/>
    <w:multiLevelType w:val="hybridMultilevel"/>
    <w:tmpl w:val="B2782D76"/>
    <w:lvl w:ilvl="0" w:tplc="40D6AC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FC81070"/>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FD530F"/>
    <w:multiLevelType w:val="hybridMultilevel"/>
    <w:tmpl w:val="62F82B2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2A075B"/>
    <w:multiLevelType w:val="multilevel"/>
    <w:tmpl w:val="CAD6F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6">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456B4DED"/>
    <w:multiLevelType w:val="hybridMultilevel"/>
    <w:tmpl w:val="B1AA5FA8"/>
    <w:lvl w:ilvl="0" w:tplc="1412412C">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48454A2C"/>
    <w:multiLevelType w:val="hybridMultilevel"/>
    <w:tmpl w:val="788E5AF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1B67F93"/>
    <w:multiLevelType w:val="hybridMultilevel"/>
    <w:tmpl w:val="04184C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521704DE"/>
    <w:multiLevelType w:val="multilevel"/>
    <w:tmpl w:val="E516FD86"/>
    <w:lvl w:ilvl="0">
      <w:start w:val="2"/>
      <w:numFmt w:val="decimal"/>
      <w:lvlText w:val="%1"/>
      <w:lvlJc w:val="left"/>
      <w:pPr>
        <w:tabs>
          <w:tab w:val="num" w:pos="1200"/>
        </w:tabs>
        <w:ind w:left="1200" w:hanging="360"/>
      </w:pPr>
      <w:rPr>
        <w:rFonts w:hint="default"/>
      </w:rPr>
    </w:lvl>
    <w:lvl w:ilvl="1">
      <w:start w:val="1"/>
      <w:numFmt w:val="decimal"/>
      <w:isLgl/>
      <w:lvlText w:val="%1.%2"/>
      <w:lvlJc w:val="left"/>
      <w:pPr>
        <w:tabs>
          <w:tab w:val="num" w:pos="1560"/>
        </w:tabs>
        <w:ind w:left="156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20"/>
        </w:tabs>
        <w:ind w:left="1920"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280"/>
        </w:tabs>
        <w:ind w:left="2280" w:hanging="144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640"/>
        </w:tabs>
        <w:ind w:left="2640" w:hanging="180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2">
    <w:nsid w:val="639D5C4D"/>
    <w:multiLevelType w:val="hybridMultilevel"/>
    <w:tmpl w:val="79D09E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64514738"/>
    <w:multiLevelType w:val="multilevel"/>
    <w:tmpl w:val="8432ECD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4">
    <w:nsid w:val="660F2136"/>
    <w:multiLevelType w:val="hybridMultilevel"/>
    <w:tmpl w:val="34BC87E0"/>
    <w:lvl w:ilvl="0" w:tplc="1C1E19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7D511E2"/>
    <w:multiLevelType w:val="hybridMultilevel"/>
    <w:tmpl w:val="FD30A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C91909"/>
    <w:multiLevelType w:val="multilevel"/>
    <w:tmpl w:val="C0421BE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nsid w:val="6AE346A0"/>
    <w:multiLevelType w:val="hybridMultilevel"/>
    <w:tmpl w:val="F2BA5B5C"/>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3732D3"/>
    <w:multiLevelType w:val="hybridMultilevel"/>
    <w:tmpl w:val="C37C0772"/>
    <w:lvl w:ilvl="0" w:tplc="59AA5B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270693"/>
    <w:multiLevelType w:val="multilevel"/>
    <w:tmpl w:val="BA9C7FF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230"/>
        </w:tabs>
        <w:ind w:left="1230" w:hanging="645"/>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40">
    <w:nsid w:val="72B256B1"/>
    <w:multiLevelType w:val="hybridMultilevel"/>
    <w:tmpl w:val="B2ECB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6D3373"/>
    <w:multiLevelType w:val="hybridMultilevel"/>
    <w:tmpl w:val="E494B872"/>
    <w:lvl w:ilvl="0" w:tplc="82AC5F3C">
      <w:start w:val="1"/>
      <w:numFmt w:val="decimal"/>
      <w:lvlText w:val="9.3.%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nsid w:val="75BB4714"/>
    <w:multiLevelType w:val="hybridMultilevel"/>
    <w:tmpl w:val="3D229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08419F"/>
    <w:multiLevelType w:val="hybridMultilevel"/>
    <w:tmpl w:val="B9CEBF30"/>
    <w:lvl w:ilvl="0" w:tplc="FEB291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86F1EA7"/>
    <w:multiLevelType w:val="hybridMultilevel"/>
    <w:tmpl w:val="5BD8F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3C7966"/>
    <w:multiLevelType w:val="hybridMultilevel"/>
    <w:tmpl w:val="1C4CF156"/>
    <w:lvl w:ilvl="0" w:tplc="A322DB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43"/>
  </w:num>
  <w:num w:numId="3">
    <w:abstractNumId w:val="9"/>
  </w:num>
  <w:num w:numId="4">
    <w:abstractNumId w:val="35"/>
  </w:num>
  <w:num w:numId="5">
    <w:abstractNumId w:val="6"/>
  </w:num>
  <w:num w:numId="6">
    <w:abstractNumId w:val="37"/>
  </w:num>
  <w:num w:numId="7">
    <w:abstractNumId w:val="38"/>
  </w:num>
  <w:num w:numId="8">
    <w:abstractNumId w:val="4"/>
  </w:num>
  <w:num w:numId="9">
    <w:abstractNumId w:val="5"/>
  </w:num>
  <w:num w:numId="10">
    <w:abstractNumId w:val="11"/>
  </w:num>
  <w:num w:numId="11">
    <w:abstractNumId w:val="19"/>
  </w:num>
  <w:num w:numId="12">
    <w:abstractNumId w:val="15"/>
  </w:num>
  <w:num w:numId="13">
    <w:abstractNumId w:val="17"/>
  </w:num>
  <w:num w:numId="14">
    <w:abstractNumId w:val="45"/>
  </w:num>
  <w:num w:numId="15">
    <w:abstractNumId w:val="14"/>
  </w:num>
  <w:num w:numId="16">
    <w:abstractNumId w:val="13"/>
  </w:num>
  <w:num w:numId="17">
    <w:abstractNumId w:val="0"/>
  </w:num>
  <w:num w:numId="18">
    <w:abstractNumId w:val="10"/>
  </w:num>
  <w:num w:numId="19">
    <w:abstractNumId w:val="36"/>
  </w:num>
  <w:num w:numId="20">
    <w:abstractNumId w:val="25"/>
  </w:num>
  <w:num w:numId="21">
    <w:abstractNumId w:val="33"/>
  </w:num>
  <w:num w:numId="22">
    <w:abstractNumId w:val="21"/>
  </w:num>
  <w:num w:numId="23">
    <w:abstractNumId w:val="31"/>
  </w:num>
  <w:num w:numId="24">
    <w:abstractNumId w:val="12"/>
  </w:num>
  <w:num w:numId="25">
    <w:abstractNumId w:val="39"/>
  </w:num>
  <w:num w:numId="26">
    <w:abstractNumId w:val="3"/>
  </w:num>
  <w:num w:numId="27">
    <w:abstractNumId w:val="8"/>
  </w:num>
  <w:num w:numId="28">
    <w:abstractNumId w:val="2"/>
  </w:num>
  <w:num w:numId="29">
    <w:abstractNumId w:val="42"/>
  </w:num>
  <w:num w:numId="30">
    <w:abstractNumId w:val="41"/>
  </w:num>
  <w:num w:numId="31">
    <w:abstractNumId w:val="20"/>
  </w:num>
  <w:num w:numId="32">
    <w:abstractNumId w:val="44"/>
  </w:num>
  <w:num w:numId="33">
    <w:abstractNumId w:val="16"/>
  </w:num>
  <w:num w:numId="34">
    <w:abstractNumId w:val="40"/>
  </w:num>
  <w:num w:numId="35">
    <w:abstractNumId w:val="34"/>
  </w:num>
  <w:num w:numId="36">
    <w:abstractNumId w:val="27"/>
  </w:num>
  <w:num w:numId="3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8"/>
  </w:num>
  <w:num w:numId="40">
    <w:abstractNumId w:val="23"/>
  </w:num>
  <w:num w:numId="41">
    <w:abstractNumId w:val="24"/>
  </w:num>
  <w:num w:numId="42">
    <w:abstractNumId w:val="18"/>
  </w:num>
  <w:num w:numId="43">
    <w:abstractNumId w:val="29"/>
  </w:num>
  <w:num w:numId="44">
    <w:abstractNumId w:val="30"/>
  </w:num>
  <w:num w:numId="45">
    <w:abstractNumId w:val="26"/>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5270"/>
    <w:rsid w:val="00002C10"/>
    <w:rsid w:val="000173B4"/>
    <w:rsid w:val="00121199"/>
    <w:rsid w:val="00141C76"/>
    <w:rsid w:val="00194CAF"/>
    <w:rsid w:val="00381EE7"/>
    <w:rsid w:val="003D1C32"/>
    <w:rsid w:val="003D7D4D"/>
    <w:rsid w:val="003F2CAA"/>
    <w:rsid w:val="004B5270"/>
    <w:rsid w:val="0051247B"/>
    <w:rsid w:val="00544268"/>
    <w:rsid w:val="005916E5"/>
    <w:rsid w:val="005B5071"/>
    <w:rsid w:val="00642A9A"/>
    <w:rsid w:val="00643F2F"/>
    <w:rsid w:val="0068526E"/>
    <w:rsid w:val="007B6DA9"/>
    <w:rsid w:val="007C55BE"/>
    <w:rsid w:val="007D0FEC"/>
    <w:rsid w:val="007E3E02"/>
    <w:rsid w:val="00874A5D"/>
    <w:rsid w:val="00891EC7"/>
    <w:rsid w:val="00AD54A5"/>
    <w:rsid w:val="00B043BE"/>
    <w:rsid w:val="00C2696F"/>
    <w:rsid w:val="00C27CB8"/>
    <w:rsid w:val="00CF5A25"/>
    <w:rsid w:val="00D11CA9"/>
    <w:rsid w:val="00D23116"/>
    <w:rsid w:val="00D52079"/>
    <w:rsid w:val="00DB65BC"/>
    <w:rsid w:val="00E1424B"/>
    <w:rsid w:val="00E74E05"/>
    <w:rsid w:val="00EB46A5"/>
    <w:rsid w:val="00EC7FE7"/>
    <w:rsid w:val="00ED2062"/>
    <w:rsid w:val="00F23089"/>
    <w:rsid w:val="00FD280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D4D"/>
    <w:rPr>
      <w:sz w:val="24"/>
      <w:szCs w:val="24"/>
    </w:rPr>
  </w:style>
  <w:style w:type="paragraph" w:styleId="Heading6">
    <w:name w:val="heading 6"/>
    <w:basedOn w:val="Normal"/>
    <w:next w:val="Normal"/>
    <w:link w:val="Heading6Char"/>
    <w:uiPriority w:val="9"/>
    <w:semiHidden/>
    <w:unhideWhenUsed/>
    <w:qFormat/>
    <w:rsid w:val="00891EC7"/>
    <w:pPr>
      <w:keepNext/>
      <w:keepLines/>
      <w:spacing w:before="200" w:line="276" w:lineRule="auto"/>
      <w:outlineLvl w:val="5"/>
    </w:pPr>
    <w:rPr>
      <w:rFonts w:ascii="Cambria" w:hAnsi="Cambria"/>
      <w:i/>
      <w:iCs/>
      <w:color w:val="243F60"/>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sid w:val="00891EC7"/>
    <w:rPr>
      <w:rFonts w:ascii="Cambria" w:eastAsia="Times New Roman" w:hAnsi="Cambria" w:cs="Times New Roman"/>
      <w:i/>
      <w:iCs/>
      <w:color w:val="243F60"/>
      <w:sz w:val="22"/>
      <w:szCs w:val="22"/>
    </w:rPr>
  </w:style>
  <w:style w:type="paragraph" w:styleId="BodyText">
    <w:name w:val="Body Text"/>
    <w:basedOn w:val="Normal"/>
    <w:rsid w:val="003D7D4D"/>
    <w:pPr>
      <w:spacing w:line="360" w:lineRule="auto"/>
      <w:jc w:val="both"/>
    </w:pPr>
    <w:rPr>
      <w:rFonts w:ascii="Arial" w:hAnsi="Arial" w:cs="Arial"/>
    </w:rPr>
  </w:style>
  <w:style w:type="paragraph" w:styleId="BlockText">
    <w:name w:val="Block Text"/>
    <w:basedOn w:val="Normal"/>
    <w:rsid w:val="003D7D4D"/>
    <w:pPr>
      <w:ind w:left="720" w:right="1440"/>
      <w:jc w:val="both"/>
    </w:pPr>
    <w:rPr>
      <w:szCs w:val="20"/>
    </w:rPr>
  </w:style>
  <w:style w:type="paragraph" w:styleId="ListParagraph">
    <w:name w:val="List Paragraph"/>
    <w:basedOn w:val="Normal"/>
    <w:uiPriority w:val="34"/>
    <w:qFormat/>
    <w:rsid w:val="007E3E02"/>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D2062"/>
    <w:rPr>
      <w:sz w:val="24"/>
      <w:szCs w:val="24"/>
    </w:rPr>
  </w:style>
  <w:style w:type="paragraph" w:styleId="Title">
    <w:name w:val="Title"/>
    <w:basedOn w:val="Normal"/>
    <w:link w:val="TitleChar"/>
    <w:qFormat/>
    <w:rsid w:val="00121199"/>
    <w:pPr>
      <w:jc w:val="center"/>
    </w:pPr>
    <w:rPr>
      <w:b/>
      <w:bCs/>
      <w:sz w:val="32"/>
      <w:lang/>
    </w:rPr>
  </w:style>
  <w:style w:type="character" w:customStyle="1" w:styleId="TitleChar">
    <w:name w:val="Title Char"/>
    <w:link w:val="Title"/>
    <w:rsid w:val="00121199"/>
    <w:rPr>
      <w:b/>
      <w:bCs/>
      <w:sz w:val="32"/>
      <w:szCs w:val="24"/>
    </w:rPr>
  </w:style>
  <w:style w:type="paragraph" w:styleId="Footer">
    <w:name w:val="footer"/>
    <w:basedOn w:val="Normal"/>
    <w:link w:val="FooterChar"/>
    <w:uiPriority w:val="99"/>
    <w:rsid w:val="00121199"/>
    <w:pPr>
      <w:tabs>
        <w:tab w:val="center" w:pos="4320"/>
        <w:tab w:val="right" w:pos="8640"/>
      </w:tabs>
    </w:pPr>
    <w:rPr>
      <w:lang/>
    </w:rPr>
  </w:style>
  <w:style w:type="character" w:customStyle="1" w:styleId="FooterChar">
    <w:name w:val="Footer Char"/>
    <w:link w:val="Footer"/>
    <w:uiPriority w:val="99"/>
    <w:rsid w:val="00121199"/>
    <w:rPr>
      <w:sz w:val="24"/>
      <w:szCs w:val="24"/>
    </w:rPr>
  </w:style>
  <w:style w:type="paragraph" w:styleId="Header">
    <w:name w:val="header"/>
    <w:basedOn w:val="Normal"/>
    <w:link w:val="HeaderChar"/>
    <w:rsid w:val="00121199"/>
    <w:pPr>
      <w:tabs>
        <w:tab w:val="center" w:pos="4680"/>
        <w:tab w:val="right" w:pos="9360"/>
      </w:tabs>
    </w:pPr>
    <w:rPr>
      <w:lang/>
    </w:rPr>
  </w:style>
  <w:style w:type="character" w:customStyle="1" w:styleId="HeaderChar">
    <w:name w:val="Header Char"/>
    <w:link w:val="Header"/>
    <w:rsid w:val="00121199"/>
    <w:rPr>
      <w:sz w:val="24"/>
      <w:szCs w:val="24"/>
    </w:rPr>
  </w:style>
  <w:style w:type="paragraph" w:styleId="BodyTextIndent">
    <w:name w:val="Body Text Indent"/>
    <w:basedOn w:val="Normal"/>
    <w:link w:val="BodyTextIndentChar"/>
    <w:uiPriority w:val="99"/>
    <w:unhideWhenUsed/>
    <w:rsid w:val="00381EE7"/>
    <w:pPr>
      <w:widowControl w:val="0"/>
      <w:autoSpaceDE w:val="0"/>
      <w:autoSpaceDN w:val="0"/>
      <w:adjustRightInd w:val="0"/>
      <w:spacing w:after="120"/>
      <w:ind w:left="360"/>
    </w:pPr>
    <w:rPr>
      <w:sz w:val="20"/>
      <w:szCs w:val="20"/>
      <w:lang/>
    </w:rPr>
  </w:style>
  <w:style w:type="character" w:customStyle="1" w:styleId="BodyTextIndentChar">
    <w:name w:val="Body Text Indent Char"/>
    <w:basedOn w:val="DefaultParagraphFont"/>
    <w:link w:val="BodyTextIndent"/>
    <w:uiPriority w:val="99"/>
    <w:rsid w:val="00381EE7"/>
    <w:rPr>
      <w:lang/>
    </w:rPr>
  </w:style>
  <w:style w:type="paragraph" w:styleId="BalloonText">
    <w:name w:val="Balloon Text"/>
    <w:basedOn w:val="Normal"/>
    <w:link w:val="BalloonTextChar"/>
    <w:rsid w:val="00EC7FE7"/>
    <w:rPr>
      <w:rFonts w:ascii="Segoe UI" w:hAnsi="Segoe UI" w:cs="Segoe UI"/>
      <w:sz w:val="18"/>
      <w:szCs w:val="18"/>
    </w:rPr>
  </w:style>
  <w:style w:type="character" w:customStyle="1" w:styleId="BalloonTextChar">
    <w:name w:val="Balloon Text Char"/>
    <w:basedOn w:val="DefaultParagraphFont"/>
    <w:link w:val="BalloonText"/>
    <w:rsid w:val="00EC7F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Cost and Management Account</vt:lpstr>
    </vt:vector>
  </TitlesOfParts>
  <Company>aiou</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and Management Account</dc:title>
  <dc:subject/>
  <dc:creator>imran</dc:creator>
  <cp:keywords/>
  <cp:lastModifiedBy>Usman</cp:lastModifiedBy>
  <cp:revision>2</cp:revision>
  <cp:lastPrinted>2025-01-28T09:17:00Z</cp:lastPrinted>
  <dcterms:created xsi:type="dcterms:W3CDTF">2025-05-02T15:10:00Z</dcterms:created>
  <dcterms:modified xsi:type="dcterms:W3CDTF">2025-05-02T15:10:00Z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e08608ca8cc8bf0a9d954cb4bf321e116a4654fdf8d66bf15d5226220156673c</vt:lpwstr>
  </property>
</Properties>
</file>