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F2" w:rsidRPr="00D64E60" w:rsidRDefault="00E639F2" w:rsidP="00587B2B">
      <w:pPr>
        <w:jc w:val="center"/>
        <w:outlineLvl w:val="0"/>
        <w:rPr>
          <w:b/>
          <w:sz w:val="28"/>
        </w:rPr>
      </w:pPr>
      <w:r w:rsidRPr="00D64E60">
        <w:rPr>
          <w:b/>
          <w:sz w:val="28"/>
        </w:rPr>
        <w:t>ALLAMA IQBAL OPEN UNIVERSITY ISLAMABAD</w:t>
      </w:r>
    </w:p>
    <w:p w:rsidR="00E639F2" w:rsidRPr="00D64E60" w:rsidRDefault="00E639F2" w:rsidP="00E639F2">
      <w:pPr>
        <w:jc w:val="center"/>
        <w:outlineLvl w:val="0"/>
        <w:rPr>
          <w:b/>
          <w:sz w:val="28"/>
        </w:rPr>
      </w:pPr>
      <w:r w:rsidRPr="00D64E60">
        <w:rPr>
          <w:b/>
          <w:sz w:val="28"/>
        </w:rPr>
        <w:t>(Department of Business Administration)</w:t>
      </w:r>
    </w:p>
    <w:p w:rsidR="00E639F2" w:rsidRDefault="00E639F2" w:rsidP="00740119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_x0000_s1026" style="position:absolute;left:0;text-align:left;margin-left:-4.95pt;margin-top:6.6pt;width:405pt;height:105pt;z-index:251657728" filled="f" strokeweight="1.5pt"/>
        </w:pict>
      </w:r>
    </w:p>
    <w:p w:rsidR="00E639F2" w:rsidRDefault="00E639F2" w:rsidP="00E639F2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outlineLvl w:val="0"/>
        <w:rPr>
          <w:b/>
          <w:sz w:val="28"/>
        </w:rPr>
      </w:pPr>
      <w:r>
        <w:rPr>
          <w:b/>
          <w:sz w:val="28"/>
        </w:rPr>
        <w:t>WARNING</w:t>
      </w:r>
    </w:p>
    <w:p w:rsidR="00E639F2" w:rsidRPr="00652905" w:rsidRDefault="00E639F2" w:rsidP="00740119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362020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E639F2" w:rsidRPr="00F44189" w:rsidRDefault="00E639F2" w:rsidP="00740119">
      <w:pPr>
        <w:numPr>
          <w:ilvl w:val="0"/>
          <w:numId w:val="1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 xml:space="preserve">SUBMITTING ASSIGNMENTS BORROWED OR STOLEN FROM OTHER(S) AS ONE’S OWN WILL BE PENALIZED AS DEFINED IN </w:t>
      </w:r>
      <w:r w:rsidR="00362020">
        <w:rPr>
          <w:b/>
          <w:sz w:val="22"/>
        </w:rPr>
        <w:t xml:space="preserve">THE </w:t>
      </w:r>
      <w:r w:rsidRPr="00652905">
        <w:rPr>
          <w:b/>
          <w:sz w:val="22"/>
        </w:rPr>
        <w:t>“AIOU PLAGIARISM POLICY”.</w:t>
      </w:r>
    </w:p>
    <w:p w:rsidR="00E639F2" w:rsidRDefault="00E639F2" w:rsidP="00740119">
      <w:pPr>
        <w:jc w:val="center"/>
      </w:pPr>
    </w:p>
    <w:p w:rsidR="00BD6DFE" w:rsidRDefault="00BD6DFE" w:rsidP="00BD6DFE">
      <w:pPr>
        <w:tabs>
          <w:tab w:val="right" w:pos="7920"/>
        </w:tabs>
        <w:outlineLvl w:val="0"/>
        <w:rPr>
          <w:b/>
        </w:rPr>
      </w:pPr>
      <w:r>
        <w:rPr>
          <w:b/>
        </w:rPr>
        <w:t>Course: Pre-Calculus (8416)</w:t>
      </w:r>
      <w:r>
        <w:rPr>
          <w:b/>
        </w:rPr>
        <w:tab/>
        <w:t>Semester: Spring, 2025</w:t>
      </w:r>
    </w:p>
    <w:p w:rsidR="00BD6DFE" w:rsidRDefault="00BD6DFE" w:rsidP="00BD6DFE">
      <w:r>
        <w:rPr>
          <w:b/>
        </w:rPr>
        <w:t>Level:  BBA (4 years)</w:t>
      </w:r>
    </w:p>
    <w:p w:rsidR="00BD6DFE" w:rsidRDefault="00BD6DFE" w:rsidP="00BD6DFE"/>
    <w:p w:rsidR="00BD6DFE" w:rsidRPr="00BD6DFE" w:rsidRDefault="00BD6DFE" w:rsidP="00BD6DFE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 w:val="0"/>
          <w:i w:val="0"/>
          <w:iCs w:val="0"/>
          <w:color w:val="000000"/>
          <w:spacing w:val="-4"/>
        </w:rPr>
      </w:pPr>
      <w:r w:rsidRPr="00BD6DFE">
        <w:rPr>
          <w:i w:val="0"/>
          <w:iCs w:val="0"/>
          <w:color w:val="000000"/>
          <w:spacing w:val="-4"/>
        </w:rPr>
        <w:t>Please read the following instructions for writing your assignments. (AD, BS, B. Ed, MA/MSc, MEd) (ODL Mode).</w:t>
      </w:r>
    </w:p>
    <w:p w:rsidR="00BD6DFE" w:rsidRPr="00BD6DFE" w:rsidRDefault="00BD6DFE" w:rsidP="00BD6DFE">
      <w:pPr>
        <w:tabs>
          <w:tab w:val="left" w:pos="540"/>
        </w:tabs>
        <w:ind w:left="540" w:hanging="540"/>
        <w:jc w:val="both"/>
      </w:pPr>
      <w:r w:rsidRPr="00BD6DFE">
        <w:t>1.</w:t>
      </w:r>
      <w:r w:rsidRPr="00BD6DFE">
        <w:tab/>
        <w:t>All questions are compulsory and carry equal marks but within a question the marks are distributed according to its requirements.</w:t>
      </w:r>
    </w:p>
    <w:p w:rsidR="00BD6DFE" w:rsidRPr="00BD6DFE" w:rsidRDefault="00BD6DFE" w:rsidP="00BD6DFE">
      <w:pPr>
        <w:tabs>
          <w:tab w:val="left" w:pos="540"/>
        </w:tabs>
        <w:ind w:left="540" w:hanging="540"/>
        <w:jc w:val="both"/>
      </w:pPr>
      <w:r w:rsidRPr="00BD6DFE">
        <w:t>2.</w:t>
      </w:r>
      <w:r w:rsidRPr="00BD6DFE">
        <w:tab/>
        <w:t>Read the question carefully and then answer it according to the requirements of the questions.</w:t>
      </w:r>
    </w:p>
    <w:p w:rsidR="00BD6DFE" w:rsidRPr="00BD6DFE" w:rsidRDefault="00BD6DFE" w:rsidP="00BD6DFE">
      <w:pPr>
        <w:tabs>
          <w:tab w:val="left" w:pos="540"/>
        </w:tabs>
        <w:ind w:left="540" w:hanging="540"/>
        <w:jc w:val="both"/>
      </w:pPr>
      <w:r w:rsidRPr="00BD6DFE">
        <w:t>3.</w:t>
      </w:r>
      <w:r w:rsidRPr="00BD6DFE">
        <w:tab/>
        <w:t>Avoid irrelevant discussion/information and reproducing from books, study guide or allied material.</w:t>
      </w:r>
    </w:p>
    <w:p w:rsidR="00BD6DFE" w:rsidRPr="00BD6DFE" w:rsidRDefault="00BD6DFE" w:rsidP="00BD6DFE">
      <w:pPr>
        <w:tabs>
          <w:tab w:val="left" w:pos="540"/>
        </w:tabs>
        <w:ind w:left="540" w:hanging="540"/>
        <w:jc w:val="both"/>
      </w:pPr>
      <w:r w:rsidRPr="00BD6DFE">
        <w:t>4.</w:t>
      </w:r>
      <w:r w:rsidRPr="00BD6DFE">
        <w:tab/>
        <w:t xml:space="preserve">Handwritten scanned assignments are not acceptable. </w:t>
      </w:r>
    </w:p>
    <w:p w:rsidR="00BD6DFE" w:rsidRPr="00BD6DFE" w:rsidRDefault="00BD6DFE" w:rsidP="00BD6DFE">
      <w:pPr>
        <w:tabs>
          <w:tab w:val="left" w:pos="540"/>
        </w:tabs>
        <w:ind w:left="540" w:hanging="540"/>
        <w:jc w:val="both"/>
      </w:pPr>
      <w:r w:rsidRPr="00BD6DFE">
        <w:t>5.</w:t>
      </w:r>
      <w:r w:rsidRPr="00BD6DFE">
        <w:tab/>
        <w:t>Upload your typed (in Word or PDF format) assignments on or before the due date.</w:t>
      </w:r>
    </w:p>
    <w:p w:rsidR="00BD6DFE" w:rsidRPr="00BD6DFE" w:rsidRDefault="00BD6DFE" w:rsidP="00BD6DFE">
      <w:pPr>
        <w:tabs>
          <w:tab w:val="left" w:pos="540"/>
        </w:tabs>
        <w:ind w:left="540" w:hanging="540"/>
        <w:jc w:val="both"/>
      </w:pPr>
      <w:r w:rsidRPr="00BD6DFE">
        <w:t>6.</w:t>
      </w:r>
      <w:r w:rsidRPr="00BD6DFE">
        <w:tab/>
        <w:t>Your own analysis and synthesis will be appreciated.</w:t>
      </w:r>
    </w:p>
    <w:p w:rsidR="00BD6DFE" w:rsidRPr="00BD6DFE" w:rsidRDefault="00BD6DFE" w:rsidP="00BD6DFE">
      <w:pPr>
        <w:tabs>
          <w:tab w:val="left" w:pos="540"/>
        </w:tabs>
        <w:ind w:left="540" w:hanging="540"/>
        <w:jc w:val="both"/>
      </w:pPr>
      <w:r w:rsidRPr="00BD6DFE">
        <w:t>7.</w:t>
      </w:r>
      <w:r w:rsidRPr="00BD6DFE">
        <w:tab/>
        <w:t>Late assignments can’t be uploaded at LMS.</w:t>
      </w:r>
    </w:p>
    <w:p w:rsidR="00BD6DFE" w:rsidRPr="00BD6DFE" w:rsidRDefault="00BD6DFE" w:rsidP="00BD6DFE">
      <w:pPr>
        <w:tabs>
          <w:tab w:val="left" w:pos="540"/>
        </w:tabs>
        <w:ind w:left="540" w:hanging="540"/>
        <w:jc w:val="both"/>
      </w:pPr>
      <w:r w:rsidRPr="00BD6DFE">
        <w:t>8.</w:t>
      </w:r>
      <w:r w:rsidRPr="00BD6DFE">
        <w:tab/>
        <w:t>The students who attempt their assignments in Urdu/Arabic may upload a scanned copy of their handwritten assignments (in PDF format) on University LMS. The size of the file should not exceed 5MB.</w:t>
      </w:r>
    </w:p>
    <w:p w:rsidR="00BD6DFE" w:rsidRDefault="00BD6DFE" w:rsidP="00740119">
      <w:pPr>
        <w:jc w:val="center"/>
      </w:pPr>
    </w:p>
    <w:p w:rsidR="00BD6DFE" w:rsidRDefault="00BD6DFE" w:rsidP="00740119">
      <w:pPr>
        <w:jc w:val="center"/>
      </w:pPr>
    </w:p>
    <w:p w:rsidR="00BD6DFE" w:rsidRDefault="00BD6DFE" w:rsidP="00BD6DFE">
      <w:pPr>
        <w:tabs>
          <w:tab w:val="right" w:pos="7938"/>
        </w:tabs>
        <w:rPr>
          <w:b/>
          <w:snapToGrid w:val="0"/>
          <w:lang w:val="en-GB"/>
        </w:rPr>
      </w:pPr>
      <w:r w:rsidRPr="007A0F06">
        <w:rPr>
          <w:b/>
          <w:snapToGrid w:val="0"/>
          <w:lang w:val="en-GB"/>
        </w:rPr>
        <w:t>Total Marks: 100</w:t>
      </w:r>
      <w:r>
        <w:rPr>
          <w:b/>
          <w:snapToGrid w:val="0"/>
          <w:lang w:val="en-GB"/>
        </w:rPr>
        <w:tab/>
      </w:r>
      <w:r w:rsidRPr="007051A2">
        <w:rPr>
          <w:b/>
          <w:snapToGrid w:val="0"/>
          <w:lang w:val="en-GB"/>
        </w:rPr>
        <w:t xml:space="preserve"> </w:t>
      </w:r>
      <w:r w:rsidRPr="007A0F06">
        <w:rPr>
          <w:b/>
          <w:snapToGrid w:val="0"/>
          <w:lang w:val="en-GB"/>
        </w:rPr>
        <w:t xml:space="preserve">Pass Marks: </w:t>
      </w:r>
      <w:r>
        <w:rPr>
          <w:b/>
          <w:snapToGrid w:val="0"/>
          <w:lang w:val="en-GB"/>
        </w:rPr>
        <w:t>5</w:t>
      </w:r>
      <w:r w:rsidRPr="007A0F06">
        <w:rPr>
          <w:b/>
          <w:snapToGrid w:val="0"/>
          <w:lang w:val="en-GB"/>
        </w:rPr>
        <w:t>0</w:t>
      </w:r>
    </w:p>
    <w:p w:rsidR="00BD6DFE" w:rsidRDefault="00BD6DFE" w:rsidP="00740119">
      <w:pPr>
        <w:jc w:val="center"/>
      </w:pPr>
    </w:p>
    <w:p w:rsidR="00E639F2" w:rsidRPr="0071177B" w:rsidRDefault="00E639F2" w:rsidP="00740119">
      <w:pPr>
        <w:jc w:val="center"/>
        <w:rPr>
          <w:sz w:val="6"/>
        </w:rPr>
      </w:pPr>
    </w:p>
    <w:p w:rsidR="00E639F2" w:rsidRDefault="00E639F2" w:rsidP="00E639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ASSIGNMENT No. 1</w:t>
      </w:r>
    </w:p>
    <w:p w:rsidR="00E639F2" w:rsidRDefault="00E639F2" w:rsidP="00BD6DFE">
      <w:pPr>
        <w:tabs>
          <w:tab w:val="right" w:pos="7920"/>
        </w:tabs>
        <w:rPr>
          <w:sz w:val="22"/>
        </w:rPr>
      </w:pPr>
      <w:r>
        <w:rPr>
          <w:b/>
        </w:rPr>
        <w:tab/>
      </w:r>
    </w:p>
    <w:p w:rsidR="0071177B" w:rsidRPr="0071177B" w:rsidRDefault="0071177B" w:rsidP="00874BAF">
      <w:pPr>
        <w:tabs>
          <w:tab w:val="left" w:pos="540"/>
          <w:tab w:val="left" w:pos="1080"/>
        </w:tabs>
        <w:ind w:left="1080" w:hanging="1080"/>
        <w:jc w:val="both"/>
        <w:rPr>
          <w:b/>
          <w:i/>
          <w:sz w:val="22"/>
        </w:rPr>
      </w:pPr>
      <w:r>
        <w:rPr>
          <w:b/>
          <w:i/>
          <w:sz w:val="22"/>
        </w:rPr>
        <w:t>Note: All questions carry equal marks.</w:t>
      </w:r>
    </w:p>
    <w:p w:rsidR="00494A30" w:rsidRPr="0061263A" w:rsidRDefault="00E639F2" w:rsidP="00494A3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</w:rPr>
        <w:t>Q. 1</w:t>
      </w:r>
      <w:r w:rsidRPr="0061263A">
        <w:rPr>
          <w:sz w:val="22"/>
          <w:szCs w:val="22"/>
        </w:rPr>
        <w:tab/>
      </w:r>
      <w:r w:rsidR="0061263A" w:rsidRPr="0061263A">
        <w:rPr>
          <w:sz w:val="22"/>
          <w:szCs w:val="22"/>
        </w:rPr>
        <w:t xml:space="preserve">Solve the following linear programming problem using </w:t>
      </w:r>
      <w:r w:rsidR="00362020">
        <w:rPr>
          <w:sz w:val="22"/>
          <w:szCs w:val="22"/>
        </w:rPr>
        <w:t xml:space="preserve">the </w:t>
      </w:r>
      <w:r w:rsidR="0061263A" w:rsidRPr="0061263A">
        <w:rPr>
          <w:sz w:val="22"/>
          <w:szCs w:val="22"/>
        </w:rPr>
        <w:t>simplex method:</w:t>
      </w:r>
      <w:r w:rsidR="003E0C61">
        <w:rPr>
          <w:sz w:val="22"/>
          <w:szCs w:val="22"/>
        </w:rPr>
        <w:t xml:space="preserve"> </w:t>
      </w:r>
      <w:r w:rsidR="00494A30" w:rsidRPr="0061263A">
        <w:rPr>
          <w:b/>
          <w:sz w:val="22"/>
          <w:szCs w:val="22"/>
        </w:rPr>
        <w:t>(20)</w:t>
      </w:r>
    </w:p>
    <w:p w:rsidR="00115519" w:rsidRDefault="003E0C61" w:rsidP="003A49E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61263A" w:rsidRDefault="00615FB5" w:rsidP="00BD6D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1263A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pt;height:71.35pt">
            <v:imagedata r:id="rId7" o:title="" cropbottom="3146f"/>
          </v:shape>
        </w:pict>
      </w:r>
    </w:p>
    <w:p w:rsidR="00E33657" w:rsidRPr="00E33657" w:rsidRDefault="00E33657" w:rsidP="00504F96">
      <w:pPr>
        <w:pStyle w:val="NormalWeb"/>
        <w:spacing w:before="0" w:beforeAutospacing="0" w:after="0" w:afterAutospacing="0"/>
        <w:ind w:left="720" w:hanging="720"/>
        <w:jc w:val="both"/>
        <w:rPr>
          <w:sz w:val="22"/>
        </w:rPr>
      </w:pPr>
      <w:r w:rsidRPr="00E33657">
        <w:rPr>
          <w:sz w:val="22"/>
        </w:rPr>
        <w:lastRenderedPageBreak/>
        <w:t>Q. 2</w:t>
      </w:r>
      <w:r w:rsidRPr="00E33657">
        <w:rPr>
          <w:sz w:val="22"/>
        </w:rPr>
        <w:tab/>
        <w:t xml:space="preserve">Sarah has taken a business loan of £100,000 to expand her startup. The loan must be repaid in equal annual </w:t>
      </w:r>
      <w:r w:rsidR="00362020">
        <w:rPr>
          <w:sz w:val="22"/>
        </w:rPr>
        <w:t>instalments</w:t>
      </w:r>
      <w:r w:rsidR="00362020" w:rsidRPr="00E33657">
        <w:rPr>
          <w:sz w:val="22"/>
        </w:rPr>
        <w:t xml:space="preserve"> </w:t>
      </w:r>
      <w:r w:rsidRPr="00E33657">
        <w:rPr>
          <w:sz w:val="22"/>
        </w:rPr>
        <w:t>over 10 years, with a fixed annual interest rate of 10%. Sarah plans to use the profits from her business each year to make the payments.</w:t>
      </w:r>
      <w:r w:rsidR="00BD6DFE">
        <w:rPr>
          <w:sz w:val="22"/>
        </w:rPr>
        <w:tab/>
      </w:r>
      <w:r w:rsidR="00BD6DFE">
        <w:rPr>
          <w:sz w:val="22"/>
        </w:rPr>
        <w:tab/>
      </w:r>
      <w:r w:rsidR="00BD6DFE">
        <w:rPr>
          <w:sz w:val="22"/>
        </w:rPr>
        <w:tab/>
      </w:r>
      <w:r w:rsidR="00BD6DFE" w:rsidRPr="00BD6DFE">
        <w:rPr>
          <w:b/>
          <w:bCs/>
          <w:sz w:val="22"/>
        </w:rPr>
        <w:t xml:space="preserve">                                                                    </w:t>
      </w:r>
      <w:r w:rsidR="00BD6DFE">
        <w:rPr>
          <w:b/>
          <w:bCs/>
          <w:sz w:val="22"/>
        </w:rPr>
        <w:t xml:space="preserve"> </w:t>
      </w:r>
      <w:r w:rsidR="00BD6DFE" w:rsidRPr="00BD6DFE">
        <w:rPr>
          <w:b/>
          <w:bCs/>
          <w:sz w:val="22"/>
        </w:rPr>
        <w:t xml:space="preserve">  (20)</w:t>
      </w:r>
      <w:r w:rsidR="00BD6DFE">
        <w:rPr>
          <w:sz w:val="22"/>
        </w:rPr>
        <w:tab/>
      </w:r>
    </w:p>
    <w:p w:rsidR="00E33657" w:rsidRPr="00E33657" w:rsidRDefault="00E33657" w:rsidP="00E33657">
      <w:pPr>
        <w:pStyle w:val="NormalWeb"/>
        <w:numPr>
          <w:ilvl w:val="0"/>
          <w:numId w:val="45"/>
        </w:numPr>
        <w:jc w:val="both"/>
        <w:rPr>
          <w:sz w:val="22"/>
        </w:rPr>
      </w:pPr>
      <w:r w:rsidRPr="00E33657">
        <w:rPr>
          <w:sz w:val="22"/>
        </w:rPr>
        <w:t xml:space="preserve">Calculate the annual </w:t>
      </w:r>
      <w:r w:rsidR="00362020">
        <w:rPr>
          <w:sz w:val="22"/>
        </w:rPr>
        <w:t>instalment</w:t>
      </w:r>
      <w:r w:rsidR="00362020" w:rsidRPr="00E33657">
        <w:rPr>
          <w:sz w:val="22"/>
        </w:rPr>
        <w:t xml:space="preserve"> </w:t>
      </w:r>
      <w:r w:rsidRPr="00E33657">
        <w:rPr>
          <w:sz w:val="22"/>
        </w:rPr>
        <w:t>amount Sarah needs to pay to fully repay the loan within 10 years. Use the formula for loan amortization.</w:t>
      </w:r>
    </w:p>
    <w:p w:rsidR="00E33657" w:rsidRPr="00E33657" w:rsidRDefault="00E33657" w:rsidP="00E33657">
      <w:pPr>
        <w:pStyle w:val="NormalWeb"/>
        <w:numPr>
          <w:ilvl w:val="0"/>
          <w:numId w:val="45"/>
        </w:numPr>
        <w:jc w:val="both"/>
        <w:rPr>
          <w:sz w:val="22"/>
        </w:rPr>
      </w:pPr>
      <w:r w:rsidRPr="00E33657">
        <w:rPr>
          <w:sz w:val="22"/>
        </w:rPr>
        <w:t>Determine the total interest Sarah will have paid by the end of 10 years.</w:t>
      </w:r>
    </w:p>
    <w:p w:rsidR="00E33657" w:rsidRPr="00E33657" w:rsidRDefault="00E33657" w:rsidP="00E33657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sz w:val="22"/>
        </w:rPr>
      </w:pPr>
      <w:r w:rsidRPr="00E33657">
        <w:rPr>
          <w:sz w:val="22"/>
        </w:rPr>
        <w:t>Sarah is considering paying an additional £5,000 per year toward the loan principal starting in the third year. How would this extra payment impact the total interest paid and the duration of the loan?</w:t>
      </w:r>
    </w:p>
    <w:p w:rsidR="00615FB5" w:rsidRDefault="008A1463" w:rsidP="00BD6DFE">
      <w:pPr>
        <w:pStyle w:val="NormalWeb"/>
        <w:ind w:left="720" w:hanging="720"/>
        <w:jc w:val="both"/>
        <w:rPr>
          <w:sz w:val="22"/>
          <w:szCs w:val="22"/>
        </w:rPr>
      </w:pPr>
      <w:r w:rsidRPr="00615FB5">
        <w:rPr>
          <w:sz w:val="22"/>
          <w:szCs w:val="22"/>
        </w:rPr>
        <w:t xml:space="preserve">Q. 3   </w:t>
      </w:r>
      <w:r w:rsidR="00615FB5" w:rsidRPr="00615FB5">
        <w:rPr>
          <w:sz w:val="22"/>
          <w:szCs w:val="22"/>
        </w:rPr>
        <w:t>A manufacturing company produces light bulbs, where each bulb has a 95% probability of meeting quality standards. The company produces 20 bulbs in a single batch.</w:t>
      </w:r>
      <w:r w:rsidR="00494A30">
        <w:rPr>
          <w:sz w:val="22"/>
          <w:szCs w:val="22"/>
        </w:rPr>
        <w:tab/>
      </w:r>
      <w:r w:rsidR="00494A30">
        <w:rPr>
          <w:sz w:val="22"/>
          <w:szCs w:val="22"/>
        </w:rPr>
        <w:tab/>
      </w:r>
      <w:r w:rsidR="00494A30">
        <w:rPr>
          <w:sz w:val="22"/>
          <w:szCs w:val="22"/>
        </w:rPr>
        <w:tab/>
      </w:r>
      <w:r w:rsidR="00494A30">
        <w:rPr>
          <w:sz w:val="22"/>
          <w:szCs w:val="22"/>
        </w:rPr>
        <w:tab/>
      </w:r>
      <w:r w:rsidR="00494A30">
        <w:rPr>
          <w:sz w:val="22"/>
          <w:szCs w:val="22"/>
        </w:rPr>
        <w:tab/>
      </w:r>
      <w:r w:rsidR="00494A30">
        <w:rPr>
          <w:sz w:val="22"/>
          <w:szCs w:val="22"/>
        </w:rPr>
        <w:tab/>
      </w:r>
      <w:r w:rsidR="00494A30" w:rsidRPr="00494A30">
        <w:rPr>
          <w:b/>
          <w:bCs/>
          <w:sz w:val="22"/>
          <w:szCs w:val="22"/>
        </w:rPr>
        <w:t xml:space="preserve">  </w:t>
      </w:r>
      <w:r w:rsidR="00494A30">
        <w:rPr>
          <w:b/>
          <w:bCs/>
          <w:sz w:val="22"/>
          <w:szCs w:val="22"/>
        </w:rPr>
        <w:t xml:space="preserve">                             </w:t>
      </w:r>
      <w:r w:rsidR="00494A30" w:rsidRPr="00494A30">
        <w:rPr>
          <w:b/>
          <w:bCs/>
          <w:sz w:val="22"/>
          <w:szCs w:val="22"/>
        </w:rPr>
        <w:t xml:space="preserve"> </w:t>
      </w:r>
      <w:r w:rsidR="00494A30" w:rsidRPr="00494A30">
        <w:rPr>
          <w:rFonts w:eastAsia="Calibri"/>
          <w:b/>
          <w:bCs/>
          <w:sz w:val="22"/>
          <w:szCs w:val="22"/>
        </w:rPr>
        <w:t>(20)</w:t>
      </w:r>
    </w:p>
    <w:p w:rsidR="00615FB5" w:rsidRDefault="00615FB5" w:rsidP="00615FB5">
      <w:pPr>
        <w:pStyle w:val="NormalWeb"/>
        <w:numPr>
          <w:ilvl w:val="0"/>
          <w:numId w:val="46"/>
        </w:numPr>
        <w:jc w:val="both"/>
        <w:rPr>
          <w:sz w:val="22"/>
          <w:szCs w:val="22"/>
        </w:rPr>
      </w:pPr>
      <w:r w:rsidRPr="00615FB5">
        <w:rPr>
          <w:sz w:val="22"/>
          <w:szCs w:val="22"/>
        </w:rPr>
        <w:t>What is the probability that exactly 18 bulbs in the ba</w:t>
      </w:r>
      <w:r>
        <w:rPr>
          <w:sz w:val="22"/>
          <w:szCs w:val="22"/>
        </w:rPr>
        <w:t>tch meet quality standards?</w:t>
      </w:r>
    </w:p>
    <w:p w:rsidR="00615FB5" w:rsidRDefault="00615FB5" w:rsidP="00615FB5">
      <w:pPr>
        <w:pStyle w:val="NormalWeb"/>
        <w:numPr>
          <w:ilvl w:val="0"/>
          <w:numId w:val="46"/>
        </w:numPr>
        <w:jc w:val="both"/>
        <w:rPr>
          <w:sz w:val="22"/>
          <w:szCs w:val="22"/>
        </w:rPr>
      </w:pPr>
      <w:r w:rsidRPr="00615FB5">
        <w:rPr>
          <w:sz w:val="22"/>
          <w:szCs w:val="22"/>
        </w:rPr>
        <w:t>What is the probability that at least 19 bu</w:t>
      </w:r>
      <w:r>
        <w:rPr>
          <w:sz w:val="22"/>
          <w:szCs w:val="22"/>
        </w:rPr>
        <w:t>lbs meet quality standards?</w:t>
      </w:r>
    </w:p>
    <w:p w:rsidR="00615FB5" w:rsidRDefault="00615FB5" w:rsidP="00615FB5">
      <w:pPr>
        <w:pStyle w:val="NormalWeb"/>
        <w:numPr>
          <w:ilvl w:val="0"/>
          <w:numId w:val="46"/>
        </w:numPr>
        <w:jc w:val="both"/>
        <w:rPr>
          <w:sz w:val="22"/>
          <w:szCs w:val="22"/>
        </w:rPr>
      </w:pPr>
      <w:r w:rsidRPr="00615FB5">
        <w:rPr>
          <w:sz w:val="22"/>
          <w:szCs w:val="22"/>
        </w:rPr>
        <w:t>Assuming the quality standards of the bulbs follow a normal distribution with a mean lifespan of 1,000 hours and a standard deviation of 50 hours, what is the probability that a randomly selected bulb lasts b</w:t>
      </w:r>
      <w:r>
        <w:rPr>
          <w:sz w:val="22"/>
          <w:szCs w:val="22"/>
        </w:rPr>
        <w:t>etween 950 and 1,050 hours?</w:t>
      </w:r>
    </w:p>
    <w:p w:rsidR="00AF7BF0" w:rsidRPr="00BD6DFE" w:rsidRDefault="00615FB5" w:rsidP="00BD6DFE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sz w:val="22"/>
          <w:szCs w:val="22"/>
        </w:rPr>
      </w:pPr>
      <w:r w:rsidRPr="00615FB5">
        <w:rPr>
          <w:sz w:val="22"/>
          <w:szCs w:val="22"/>
        </w:rPr>
        <w:t>How would the probability change if the batch size increases to 50 bulbs with the same quality probability of 95%?</w:t>
      </w:r>
      <w:r w:rsidR="00BD6DFE">
        <w:rPr>
          <w:sz w:val="22"/>
          <w:szCs w:val="22"/>
        </w:rPr>
        <w:t xml:space="preserve">                                                                   </w:t>
      </w:r>
    </w:p>
    <w:p w:rsidR="00EF57CD" w:rsidRDefault="00EF57CD" w:rsidP="00EF57CD">
      <w:pPr>
        <w:pStyle w:val="BodyTextIndent2"/>
        <w:tabs>
          <w:tab w:val="left" w:pos="600"/>
          <w:tab w:val="left" w:pos="1080"/>
        </w:tabs>
        <w:ind w:left="1080" w:hanging="1080"/>
        <w:rPr>
          <w:sz w:val="22"/>
        </w:rPr>
      </w:pPr>
    </w:p>
    <w:p w:rsidR="00130B3A" w:rsidRPr="00494A30" w:rsidRDefault="00130B3A" w:rsidP="006141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</w:rPr>
        <w:t>Q. 4</w:t>
      </w:r>
      <w:r>
        <w:rPr>
          <w:sz w:val="22"/>
        </w:rPr>
        <w:tab/>
      </w:r>
      <w:r w:rsidR="00DE0880" w:rsidRPr="00DE0880">
        <w:rPr>
          <w:bCs/>
        </w:rPr>
        <w:t>Differentiate the following functions:</w:t>
      </w:r>
      <w:r w:rsidR="003E0C61">
        <w:rPr>
          <w:bCs/>
        </w:rPr>
        <w:t xml:space="preserve"> </w:t>
      </w:r>
      <w:r w:rsidR="003E0C61">
        <w:rPr>
          <w:bCs/>
        </w:rPr>
        <w:tab/>
      </w:r>
      <w:r w:rsidR="003E0C61">
        <w:rPr>
          <w:bCs/>
        </w:rPr>
        <w:tab/>
      </w:r>
      <w:r w:rsidR="003E0C61">
        <w:rPr>
          <w:bCs/>
        </w:rPr>
        <w:tab/>
      </w:r>
      <w:r w:rsidR="003E0C61" w:rsidRPr="00494A30">
        <w:rPr>
          <w:bCs/>
          <w:sz w:val="22"/>
          <w:szCs w:val="22"/>
        </w:rPr>
        <w:t xml:space="preserve">    </w:t>
      </w:r>
      <w:r w:rsidR="00BD6DFE" w:rsidRPr="00494A30">
        <w:rPr>
          <w:bCs/>
          <w:sz w:val="22"/>
          <w:szCs w:val="22"/>
        </w:rPr>
        <w:t xml:space="preserve">            </w:t>
      </w:r>
      <w:r w:rsidR="00494A30">
        <w:rPr>
          <w:bCs/>
          <w:sz w:val="22"/>
          <w:szCs w:val="22"/>
        </w:rPr>
        <w:t xml:space="preserve">  </w:t>
      </w:r>
      <w:r w:rsidR="003E0C61" w:rsidRPr="00494A30">
        <w:rPr>
          <w:bCs/>
          <w:sz w:val="22"/>
          <w:szCs w:val="22"/>
        </w:rPr>
        <w:t xml:space="preserve"> </w:t>
      </w:r>
      <w:r w:rsidR="003E0C61" w:rsidRPr="00494A30">
        <w:rPr>
          <w:b/>
          <w:bCs/>
          <w:sz w:val="22"/>
          <w:szCs w:val="22"/>
        </w:rPr>
        <w:t>(20)</w:t>
      </w:r>
    </w:p>
    <w:p w:rsidR="00DE0880" w:rsidRPr="00DE0880" w:rsidRDefault="00AA53B5" w:rsidP="00BD6DFE">
      <w:pPr>
        <w:numPr>
          <w:ilvl w:val="0"/>
          <w:numId w:val="43"/>
        </w:numPr>
        <w:autoSpaceDE w:val="0"/>
        <w:autoSpaceDN w:val="0"/>
        <w:adjustRightInd w:val="0"/>
        <w:ind w:firstLine="0"/>
        <w:jc w:val="both"/>
        <w:rPr>
          <w:sz w:val="22"/>
        </w:rPr>
      </w:pPr>
      <w:r w:rsidRPr="00AA53B5">
        <w:rPr>
          <w:b/>
          <w:bCs/>
        </w:rPr>
        <w:pict>
          <v:shape id="_x0000_i1026" type="#_x0000_t75" style="width:95.1pt;height:17.85pt">
            <v:imagedata r:id="rId8" o:title=""/>
          </v:shape>
        </w:pict>
      </w:r>
    </w:p>
    <w:p w:rsidR="00DE0880" w:rsidRPr="00DE0880" w:rsidRDefault="00AA53B5" w:rsidP="00BD6DFE">
      <w:pPr>
        <w:numPr>
          <w:ilvl w:val="0"/>
          <w:numId w:val="43"/>
        </w:numPr>
        <w:autoSpaceDE w:val="0"/>
        <w:autoSpaceDN w:val="0"/>
        <w:adjustRightInd w:val="0"/>
        <w:ind w:firstLine="0"/>
        <w:jc w:val="both"/>
        <w:rPr>
          <w:sz w:val="22"/>
        </w:rPr>
      </w:pPr>
      <w:r w:rsidRPr="00AA53B5">
        <w:rPr>
          <w:b/>
          <w:bCs/>
        </w:rPr>
        <w:pict>
          <v:shape id="_x0000_i1027" type="#_x0000_t75" style="width:60.1pt;height:30.4pt">
            <v:imagedata r:id="rId9" o:title=""/>
          </v:shape>
        </w:pict>
      </w:r>
    </w:p>
    <w:p w:rsidR="00DE0880" w:rsidRPr="00DE0880" w:rsidRDefault="00AA53B5" w:rsidP="00BD6DFE">
      <w:pPr>
        <w:numPr>
          <w:ilvl w:val="0"/>
          <w:numId w:val="43"/>
        </w:numPr>
        <w:autoSpaceDE w:val="0"/>
        <w:autoSpaceDN w:val="0"/>
        <w:adjustRightInd w:val="0"/>
        <w:ind w:firstLine="0"/>
        <w:jc w:val="both"/>
        <w:rPr>
          <w:sz w:val="22"/>
        </w:rPr>
      </w:pPr>
      <w:r w:rsidRPr="00AA53B5">
        <w:rPr>
          <w:b/>
          <w:bCs/>
        </w:rPr>
        <w:pict>
          <v:shape id="_x0000_i1028" type="#_x0000_t75" style="width:68.7pt;height:28.4pt">
            <v:imagedata r:id="rId10" o:title=""/>
          </v:shape>
        </w:pict>
      </w:r>
    </w:p>
    <w:p w:rsidR="00DE0880" w:rsidRDefault="00AA53B5" w:rsidP="00BD6DFE">
      <w:pPr>
        <w:numPr>
          <w:ilvl w:val="0"/>
          <w:numId w:val="43"/>
        </w:numPr>
        <w:autoSpaceDE w:val="0"/>
        <w:autoSpaceDN w:val="0"/>
        <w:adjustRightInd w:val="0"/>
        <w:ind w:firstLine="0"/>
        <w:jc w:val="both"/>
        <w:rPr>
          <w:sz w:val="22"/>
        </w:rPr>
      </w:pPr>
      <w:r w:rsidRPr="00AA53B5">
        <w:rPr>
          <w:b/>
          <w:bCs/>
        </w:rPr>
        <w:pict>
          <v:shape id="_x0000_i1029" type="#_x0000_t75" style="width:62.1pt;height:18.5pt">
            <v:imagedata r:id="rId11" o:title=""/>
          </v:shape>
        </w:pict>
      </w:r>
    </w:p>
    <w:p w:rsidR="00AF7BF0" w:rsidRPr="00235BC2" w:rsidRDefault="00AF7BF0" w:rsidP="00AF7BF0">
      <w:pPr>
        <w:pStyle w:val="BodyTextIndent2"/>
        <w:tabs>
          <w:tab w:val="left" w:pos="600"/>
          <w:tab w:val="left" w:pos="1080"/>
        </w:tabs>
        <w:ind w:left="1080" w:hanging="1080"/>
        <w:rPr>
          <w:sz w:val="22"/>
          <w:szCs w:val="22"/>
        </w:rPr>
      </w:pPr>
    </w:p>
    <w:p w:rsidR="00AF7BF0" w:rsidRPr="00494A30" w:rsidRDefault="00AF7BF0" w:rsidP="00130B3A">
      <w:pPr>
        <w:pStyle w:val="BodyTextIndent2"/>
        <w:tabs>
          <w:tab w:val="left" w:pos="600"/>
          <w:tab w:val="left" w:pos="1080"/>
        </w:tabs>
        <w:ind w:left="600" w:hanging="600"/>
        <w:rPr>
          <w:sz w:val="22"/>
          <w:szCs w:val="22"/>
        </w:rPr>
      </w:pPr>
      <w:r w:rsidRPr="00235BC2">
        <w:rPr>
          <w:sz w:val="24"/>
          <w:szCs w:val="24"/>
        </w:rPr>
        <w:t>Q. 5</w:t>
      </w:r>
      <w:r w:rsidR="00504F96" w:rsidRPr="00235BC2">
        <w:rPr>
          <w:sz w:val="24"/>
          <w:szCs w:val="24"/>
        </w:rPr>
        <w:tab/>
      </w:r>
      <w:r w:rsidR="00504F96">
        <w:rPr>
          <w:sz w:val="24"/>
          <w:szCs w:val="24"/>
        </w:rPr>
        <w:t xml:space="preserve"> Find</w:t>
      </w:r>
      <w:r w:rsidR="00EF70B8" w:rsidRPr="00235BC2">
        <w:rPr>
          <w:sz w:val="24"/>
          <w:szCs w:val="24"/>
        </w:rPr>
        <w:t xml:space="preserve"> the following integrals:</w:t>
      </w:r>
      <w:r w:rsidR="003E0C61">
        <w:rPr>
          <w:sz w:val="24"/>
          <w:szCs w:val="24"/>
        </w:rPr>
        <w:t xml:space="preserve"> </w:t>
      </w:r>
      <w:r w:rsidR="003E0C61">
        <w:rPr>
          <w:bCs/>
        </w:rPr>
        <w:tab/>
      </w:r>
      <w:r w:rsidR="003E0C61">
        <w:rPr>
          <w:bCs/>
        </w:rPr>
        <w:tab/>
        <w:t xml:space="preserve">                  </w:t>
      </w:r>
      <w:r w:rsidR="003E0C61">
        <w:rPr>
          <w:bCs/>
        </w:rPr>
        <w:tab/>
        <w:t xml:space="preserve">      </w:t>
      </w:r>
      <w:r w:rsidR="003E0C61">
        <w:rPr>
          <w:bCs/>
        </w:rPr>
        <w:tab/>
      </w:r>
      <w:r w:rsidR="003E0C61" w:rsidRPr="00494A30">
        <w:rPr>
          <w:bCs/>
          <w:sz w:val="24"/>
          <w:szCs w:val="24"/>
        </w:rPr>
        <w:t xml:space="preserve">       </w:t>
      </w:r>
      <w:r w:rsidR="00494A30">
        <w:rPr>
          <w:bCs/>
          <w:sz w:val="24"/>
          <w:szCs w:val="24"/>
        </w:rPr>
        <w:t xml:space="preserve">          </w:t>
      </w:r>
      <w:r w:rsidR="003E0C61" w:rsidRPr="00494A30">
        <w:rPr>
          <w:b/>
          <w:bCs/>
          <w:sz w:val="22"/>
          <w:szCs w:val="22"/>
        </w:rPr>
        <w:t>(20)</w:t>
      </w:r>
    </w:p>
    <w:p w:rsidR="00EF70B8" w:rsidRPr="00235BC2" w:rsidRDefault="00235BC2" w:rsidP="00494A30">
      <w:pPr>
        <w:pStyle w:val="BodyTextIndent2"/>
        <w:numPr>
          <w:ilvl w:val="0"/>
          <w:numId w:val="44"/>
        </w:numPr>
        <w:tabs>
          <w:tab w:val="left" w:pos="600"/>
          <w:tab w:val="left" w:pos="1080"/>
        </w:tabs>
        <w:ind w:firstLine="0"/>
        <w:rPr>
          <w:sz w:val="24"/>
          <w:szCs w:val="24"/>
        </w:rPr>
      </w:pPr>
      <w:r w:rsidRPr="00235BC2">
        <w:rPr>
          <w:sz w:val="24"/>
          <w:szCs w:val="24"/>
        </w:rPr>
        <w:fldChar w:fldCharType="begin"/>
      </w:r>
      <w:r w:rsidRPr="00235BC2">
        <w:rPr>
          <w:sz w:val="24"/>
          <w:szCs w:val="24"/>
        </w:rPr>
        <w:instrText>SYMBOL 242 \f "Symbol"</w:instrText>
      </w:r>
      <w:r w:rsidRPr="00235BC2">
        <w:rPr>
          <w:sz w:val="24"/>
          <w:szCs w:val="24"/>
        </w:rPr>
        <w:fldChar w:fldCharType="end"/>
      </w:r>
      <w:r w:rsidRPr="00235BC2">
        <w:rPr>
          <w:sz w:val="24"/>
          <w:szCs w:val="24"/>
        </w:rPr>
        <w:t xml:space="preserve"> </w:t>
      </w:r>
      <w:r w:rsidR="001C5A1F">
        <w:rPr>
          <w:i/>
          <w:sz w:val="24"/>
          <w:szCs w:val="24"/>
        </w:rPr>
        <w:t>e</w:t>
      </w:r>
      <w:r w:rsidR="001C5A1F" w:rsidRPr="001C5A1F">
        <w:rPr>
          <w:i/>
          <w:sz w:val="24"/>
          <w:szCs w:val="24"/>
          <w:vertAlign w:val="superscript"/>
        </w:rPr>
        <w:t>3x</w:t>
      </w:r>
      <w:r w:rsidRPr="00235BC2">
        <w:rPr>
          <w:sz w:val="24"/>
          <w:szCs w:val="24"/>
        </w:rPr>
        <w:t>.</w:t>
      </w:r>
      <w:r w:rsidRPr="00235BC2">
        <w:rPr>
          <w:iCs/>
          <w:sz w:val="24"/>
          <w:szCs w:val="24"/>
        </w:rPr>
        <w:t>d</w:t>
      </w:r>
      <w:r w:rsidRPr="00235BC2">
        <w:rPr>
          <w:i/>
          <w:sz w:val="24"/>
          <w:szCs w:val="24"/>
        </w:rPr>
        <w:t>x</w:t>
      </w:r>
    </w:p>
    <w:p w:rsidR="00235BC2" w:rsidRPr="00235BC2" w:rsidRDefault="00235BC2" w:rsidP="00494A30">
      <w:pPr>
        <w:pStyle w:val="BodyTextIndent2"/>
        <w:numPr>
          <w:ilvl w:val="0"/>
          <w:numId w:val="44"/>
        </w:numPr>
        <w:tabs>
          <w:tab w:val="left" w:pos="600"/>
          <w:tab w:val="left" w:pos="1080"/>
        </w:tabs>
        <w:ind w:firstLine="0"/>
        <w:rPr>
          <w:sz w:val="24"/>
          <w:szCs w:val="24"/>
        </w:rPr>
      </w:pPr>
      <w:r w:rsidRPr="00235BC2">
        <w:rPr>
          <w:sz w:val="24"/>
          <w:szCs w:val="24"/>
        </w:rPr>
        <w:fldChar w:fldCharType="begin"/>
      </w:r>
      <w:r w:rsidRPr="00235BC2">
        <w:rPr>
          <w:sz w:val="24"/>
          <w:szCs w:val="24"/>
        </w:rPr>
        <w:instrText>SYMBOL 242 \f "Symbol"</w:instrText>
      </w:r>
      <w:r w:rsidRPr="00235BC2">
        <w:rPr>
          <w:sz w:val="24"/>
          <w:szCs w:val="24"/>
        </w:rPr>
        <w:fldChar w:fldCharType="end"/>
      </w:r>
      <w:r w:rsidRPr="00235BC2">
        <w:rPr>
          <w:sz w:val="24"/>
          <w:szCs w:val="24"/>
        </w:rPr>
        <w:t xml:space="preserve"> </w:t>
      </w:r>
      <w:r w:rsidR="001C5A1F">
        <w:rPr>
          <w:sz w:val="24"/>
          <w:szCs w:val="24"/>
        </w:rPr>
        <w:t>1</w:t>
      </w:r>
      <w:r w:rsidRPr="00235BC2">
        <w:rPr>
          <w:sz w:val="24"/>
          <w:szCs w:val="24"/>
        </w:rPr>
        <w:t>.</w:t>
      </w:r>
      <w:r w:rsidRPr="00235BC2">
        <w:rPr>
          <w:iCs/>
          <w:sz w:val="24"/>
          <w:szCs w:val="24"/>
        </w:rPr>
        <w:t>d</w:t>
      </w:r>
      <w:r w:rsidRPr="00235BC2">
        <w:rPr>
          <w:i/>
          <w:sz w:val="24"/>
          <w:szCs w:val="24"/>
        </w:rPr>
        <w:t>x</w:t>
      </w:r>
    </w:p>
    <w:p w:rsidR="00235BC2" w:rsidRPr="00235BC2" w:rsidRDefault="00235BC2" w:rsidP="00494A30">
      <w:pPr>
        <w:pStyle w:val="BodyTextIndent2"/>
        <w:numPr>
          <w:ilvl w:val="0"/>
          <w:numId w:val="44"/>
        </w:numPr>
        <w:tabs>
          <w:tab w:val="left" w:pos="600"/>
          <w:tab w:val="left" w:pos="1080"/>
        </w:tabs>
        <w:ind w:firstLine="0"/>
        <w:rPr>
          <w:sz w:val="24"/>
          <w:szCs w:val="24"/>
        </w:rPr>
      </w:pPr>
      <w:r w:rsidRPr="00235BC2">
        <w:rPr>
          <w:sz w:val="24"/>
          <w:szCs w:val="24"/>
        </w:rPr>
        <w:fldChar w:fldCharType="begin"/>
      </w:r>
      <w:r w:rsidRPr="00235BC2">
        <w:rPr>
          <w:sz w:val="24"/>
          <w:szCs w:val="24"/>
        </w:rPr>
        <w:instrText>SYMBOL 242 \f "Symbol"</w:instrText>
      </w:r>
      <w:r w:rsidRPr="00235BC2">
        <w:rPr>
          <w:sz w:val="24"/>
          <w:szCs w:val="24"/>
        </w:rPr>
        <w:fldChar w:fldCharType="end"/>
      </w:r>
      <w:r w:rsidRPr="00235BC2">
        <w:rPr>
          <w:sz w:val="24"/>
          <w:szCs w:val="24"/>
        </w:rPr>
        <w:t xml:space="preserve"> </w:t>
      </w:r>
      <w:r w:rsidR="001C5A1F">
        <w:rPr>
          <w:sz w:val="24"/>
          <w:szCs w:val="24"/>
        </w:rPr>
        <w:t>(2x</w:t>
      </w:r>
      <w:r w:rsidR="001C5A1F" w:rsidRPr="001C5A1F">
        <w:rPr>
          <w:sz w:val="24"/>
          <w:szCs w:val="24"/>
          <w:vertAlign w:val="superscript"/>
        </w:rPr>
        <w:t>2</w:t>
      </w:r>
      <w:r w:rsidR="001C5A1F">
        <w:rPr>
          <w:sz w:val="24"/>
          <w:szCs w:val="24"/>
        </w:rPr>
        <w:t xml:space="preserve"> – 4x</w:t>
      </w:r>
      <w:r w:rsidR="001C5A1F" w:rsidRPr="001C5A1F">
        <w:rPr>
          <w:sz w:val="24"/>
          <w:szCs w:val="24"/>
          <w:vertAlign w:val="superscript"/>
        </w:rPr>
        <w:t>6</w:t>
      </w:r>
      <w:r w:rsidR="001C5A1F">
        <w:rPr>
          <w:sz w:val="24"/>
          <w:szCs w:val="24"/>
        </w:rPr>
        <w:t>)</w:t>
      </w:r>
      <w:r w:rsidR="00504F96">
        <w:rPr>
          <w:sz w:val="24"/>
          <w:szCs w:val="24"/>
        </w:rPr>
        <w:t xml:space="preserve"> </w:t>
      </w:r>
      <w:r w:rsidRPr="00235BC2">
        <w:rPr>
          <w:iCs/>
          <w:sz w:val="24"/>
          <w:szCs w:val="24"/>
        </w:rPr>
        <w:t>d</w:t>
      </w:r>
      <w:r w:rsidRPr="00235BC2">
        <w:rPr>
          <w:i/>
          <w:sz w:val="24"/>
          <w:szCs w:val="24"/>
        </w:rPr>
        <w:t>x</w:t>
      </w:r>
      <w:r w:rsidRPr="00235BC2">
        <w:rPr>
          <w:sz w:val="24"/>
          <w:szCs w:val="24"/>
        </w:rPr>
        <w:tab/>
      </w:r>
    </w:p>
    <w:p w:rsidR="00235BC2" w:rsidRPr="00494A30" w:rsidRDefault="00235BC2" w:rsidP="00494A30">
      <w:pPr>
        <w:pStyle w:val="BodyTextIndent2"/>
        <w:numPr>
          <w:ilvl w:val="0"/>
          <w:numId w:val="44"/>
        </w:numPr>
        <w:tabs>
          <w:tab w:val="left" w:pos="600"/>
          <w:tab w:val="left" w:pos="1080"/>
        </w:tabs>
        <w:ind w:firstLine="0"/>
        <w:rPr>
          <w:sz w:val="24"/>
          <w:szCs w:val="24"/>
        </w:rPr>
      </w:pPr>
      <w:r w:rsidRPr="00235BC2">
        <w:rPr>
          <w:sz w:val="24"/>
          <w:szCs w:val="24"/>
        </w:rPr>
        <w:fldChar w:fldCharType="begin"/>
      </w:r>
      <w:r w:rsidRPr="00235BC2">
        <w:rPr>
          <w:sz w:val="24"/>
          <w:szCs w:val="24"/>
        </w:rPr>
        <w:instrText>SYMBOL 242 \f "Symbol"</w:instrText>
      </w:r>
      <w:r w:rsidRPr="00235BC2">
        <w:rPr>
          <w:sz w:val="24"/>
          <w:szCs w:val="24"/>
        </w:rPr>
        <w:fldChar w:fldCharType="end"/>
      </w:r>
      <w:r w:rsidRPr="00235BC2">
        <w:rPr>
          <w:sz w:val="24"/>
          <w:szCs w:val="24"/>
        </w:rPr>
        <w:t xml:space="preserve"> </w:t>
      </w:r>
      <w:r w:rsidR="001C5A1F">
        <w:rPr>
          <w:sz w:val="24"/>
          <w:szCs w:val="24"/>
        </w:rPr>
        <w:t>(5x</w:t>
      </w:r>
      <w:r w:rsidR="001C5A1F" w:rsidRPr="001C5A1F">
        <w:rPr>
          <w:sz w:val="24"/>
          <w:szCs w:val="24"/>
          <w:vertAlign w:val="superscript"/>
        </w:rPr>
        <w:t>2</w:t>
      </w:r>
      <w:r w:rsidR="001C5A1F">
        <w:rPr>
          <w:sz w:val="24"/>
          <w:szCs w:val="24"/>
        </w:rPr>
        <w:t xml:space="preserve"> – 3x + 2)</w:t>
      </w:r>
      <w:r w:rsidR="00504F96">
        <w:rPr>
          <w:sz w:val="24"/>
          <w:szCs w:val="24"/>
        </w:rPr>
        <w:t xml:space="preserve"> </w:t>
      </w:r>
      <w:r w:rsidR="001C5A1F" w:rsidRPr="00235BC2">
        <w:rPr>
          <w:iCs/>
          <w:sz w:val="24"/>
          <w:szCs w:val="24"/>
        </w:rPr>
        <w:t>d</w:t>
      </w:r>
      <w:r w:rsidR="001C5A1F" w:rsidRPr="00235BC2">
        <w:rPr>
          <w:i/>
          <w:sz w:val="24"/>
          <w:szCs w:val="24"/>
        </w:rPr>
        <w:t>x</w:t>
      </w:r>
    </w:p>
    <w:p w:rsidR="00494A30" w:rsidRDefault="00494A30" w:rsidP="00494A30">
      <w:pPr>
        <w:pStyle w:val="BodyTextIndent2"/>
        <w:tabs>
          <w:tab w:val="left" w:pos="600"/>
          <w:tab w:val="left" w:pos="1080"/>
        </w:tabs>
        <w:ind w:hanging="630"/>
        <w:rPr>
          <w:i/>
          <w:sz w:val="24"/>
          <w:szCs w:val="24"/>
        </w:rPr>
      </w:pPr>
    </w:p>
    <w:p w:rsidR="00494A30" w:rsidRDefault="00494A30" w:rsidP="00494A30">
      <w:pPr>
        <w:pStyle w:val="BodyTextIndent2"/>
        <w:tabs>
          <w:tab w:val="left" w:pos="600"/>
          <w:tab w:val="left" w:pos="1080"/>
        </w:tabs>
        <w:ind w:hanging="630"/>
        <w:rPr>
          <w:i/>
          <w:sz w:val="24"/>
          <w:szCs w:val="24"/>
        </w:rPr>
      </w:pPr>
    </w:p>
    <w:p w:rsidR="00494A30" w:rsidRDefault="00494A30" w:rsidP="00494A30">
      <w:pPr>
        <w:pStyle w:val="BodyTextIndent2"/>
        <w:tabs>
          <w:tab w:val="left" w:pos="600"/>
          <w:tab w:val="left" w:pos="1080"/>
        </w:tabs>
        <w:ind w:hanging="630"/>
        <w:rPr>
          <w:i/>
          <w:sz w:val="24"/>
          <w:szCs w:val="24"/>
        </w:rPr>
      </w:pPr>
    </w:p>
    <w:p w:rsidR="00494A30" w:rsidRDefault="00494A30" w:rsidP="00494A30">
      <w:pPr>
        <w:pStyle w:val="BodyTextIndent2"/>
        <w:tabs>
          <w:tab w:val="left" w:pos="600"/>
          <w:tab w:val="left" w:pos="1080"/>
        </w:tabs>
        <w:ind w:hanging="630"/>
        <w:rPr>
          <w:i/>
          <w:sz w:val="24"/>
          <w:szCs w:val="24"/>
        </w:rPr>
      </w:pPr>
    </w:p>
    <w:p w:rsidR="00504F96" w:rsidRDefault="00504F96" w:rsidP="00494A30">
      <w:pPr>
        <w:pStyle w:val="BodyTextIndent2"/>
        <w:tabs>
          <w:tab w:val="left" w:pos="600"/>
          <w:tab w:val="left" w:pos="1080"/>
        </w:tabs>
        <w:ind w:hanging="630"/>
        <w:rPr>
          <w:i/>
          <w:sz w:val="24"/>
          <w:szCs w:val="24"/>
        </w:rPr>
      </w:pPr>
    </w:p>
    <w:p w:rsidR="00494A30" w:rsidRDefault="00494A30" w:rsidP="00494A30">
      <w:pPr>
        <w:pStyle w:val="BodyTextIndent2"/>
        <w:tabs>
          <w:tab w:val="left" w:pos="600"/>
          <w:tab w:val="left" w:pos="1080"/>
        </w:tabs>
        <w:ind w:hanging="630"/>
        <w:rPr>
          <w:i/>
          <w:sz w:val="24"/>
          <w:szCs w:val="24"/>
        </w:rPr>
      </w:pPr>
    </w:p>
    <w:p w:rsidR="000663BD" w:rsidRDefault="000663BD" w:rsidP="00494A30">
      <w:pPr>
        <w:pStyle w:val="BodyTextIndent2"/>
        <w:tabs>
          <w:tab w:val="left" w:pos="600"/>
          <w:tab w:val="left" w:pos="1080"/>
        </w:tabs>
        <w:ind w:hanging="630"/>
        <w:rPr>
          <w:i/>
          <w:sz w:val="24"/>
          <w:szCs w:val="24"/>
        </w:rPr>
      </w:pPr>
    </w:p>
    <w:p w:rsidR="000663BD" w:rsidRDefault="000663BD" w:rsidP="00494A30">
      <w:pPr>
        <w:pStyle w:val="BodyTextIndent2"/>
        <w:tabs>
          <w:tab w:val="left" w:pos="600"/>
          <w:tab w:val="left" w:pos="1080"/>
        </w:tabs>
        <w:ind w:hanging="630"/>
        <w:rPr>
          <w:i/>
          <w:sz w:val="24"/>
          <w:szCs w:val="24"/>
        </w:rPr>
      </w:pPr>
    </w:p>
    <w:p w:rsidR="00494A30" w:rsidRPr="00235BC2" w:rsidRDefault="00494A30" w:rsidP="00494A30">
      <w:pPr>
        <w:pStyle w:val="BodyTextIndent2"/>
        <w:tabs>
          <w:tab w:val="left" w:pos="600"/>
          <w:tab w:val="left" w:pos="1080"/>
        </w:tabs>
        <w:ind w:hanging="630"/>
        <w:rPr>
          <w:sz w:val="24"/>
          <w:szCs w:val="24"/>
        </w:rPr>
      </w:pPr>
    </w:p>
    <w:p w:rsidR="000663BD" w:rsidRPr="000663BD" w:rsidRDefault="000663BD" w:rsidP="000663BD">
      <w:pPr>
        <w:tabs>
          <w:tab w:val="right" w:pos="7938"/>
        </w:tabs>
        <w:rPr>
          <w:b/>
          <w:snapToGrid w:val="0"/>
          <w:lang w:val="en-GB"/>
        </w:rPr>
      </w:pPr>
      <w:r w:rsidRPr="007A0F06">
        <w:rPr>
          <w:b/>
          <w:snapToGrid w:val="0"/>
          <w:lang w:val="en-GB"/>
        </w:rPr>
        <w:lastRenderedPageBreak/>
        <w:t>Total Marks: 100</w:t>
      </w:r>
      <w:r>
        <w:rPr>
          <w:b/>
          <w:snapToGrid w:val="0"/>
          <w:lang w:val="en-GB"/>
        </w:rPr>
        <w:tab/>
      </w:r>
      <w:r w:rsidRPr="007051A2">
        <w:rPr>
          <w:b/>
          <w:snapToGrid w:val="0"/>
          <w:lang w:val="en-GB"/>
        </w:rPr>
        <w:t xml:space="preserve"> </w:t>
      </w:r>
      <w:r w:rsidRPr="007A0F06">
        <w:rPr>
          <w:b/>
          <w:snapToGrid w:val="0"/>
          <w:lang w:val="en-GB"/>
        </w:rPr>
        <w:t xml:space="preserve">Pass Marks: </w:t>
      </w:r>
      <w:r>
        <w:rPr>
          <w:b/>
          <w:snapToGrid w:val="0"/>
          <w:lang w:val="en-GB"/>
        </w:rPr>
        <w:t>5</w:t>
      </w:r>
      <w:r w:rsidRPr="007A0F06">
        <w:rPr>
          <w:b/>
          <w:snapToGrid w:val="0"/>
          <w:lang w:val="en-GB"/>
        </w:rPr>
        <w:t>0</w:t>
      </w:r>
    </w:p>
    <w:p w:rsidR="00E639F2" w:rsidRPr="00874BAF" w:rsidRDefault="00874BAF" w:rsidP="00130B3A">
      <w:pPr>
        <w:pStyle w:val="Heading3"/>
        <w:tabs>
          <w:tab w:val="left" w:pos="480"/>
          <w:tab w:val="left" w:pos="1080"/>
          <w:tab w:val="left" w:pos="6840"/>
        </w:tabs>
        <w:spacing w:after="0"/>
        <w:jc w:val="center"/>
        <w:rPr>
          <w:rFonts w:ascii="Times New Roman" w:hAnsi="Times New Roman" w:cs="Times New Roman"/>
          <w:sz w:val="28"/>
          <w:szCs w:val="22"/>
        </w:rPr>
      </w:pPr>
      <w:r w:rsidRPr="00874BAF">
        <w:rPr>
          <w:rFonts w:ascii="Times New Roman" w:hAnsi="Times New Roman" w:cs="Times New Roman"/>
          <w:sz w:val="28"/>
          <w:szCs w:val="22"/>
        </w:rPr>
        <w:t xml:space="preserve">ASSIGNMENT </w:t>
      </w:r>
      <w:r w:rsidR="00E639F2" w:rsidRPr="00874BAF">
        <w:rPr>
          <w:rFonts w:ascii="Times New Roman" w:hAnsi="Times New Roman" w:cs="Times New Roman"/>
          <w:sz w:val="28"/>
          <w:szCs w:val="22"/>
        </w:rPr>
        <w:t>No. 2</w:t>
      </w:r>
    </w:p>
    <w:p w:rsidR="00130B3A" w:rsidRDefault="00130B3A" w:rsidP="00130B3A">
      <w:pPr>
        <w:tabs>
          <w:tab w:val="left" w:pos="480"/>
          <w:tab w:val="left" w:pos="1080"/>
        </w:tabs>
        <w:jc w:val="both"/>
        <w:rPr>
          <w:sz w:val="22"/>
          <w:szCs w:val="22"/>
        </w:rPr>
      </w:pPr>
    </w:p>
    <w:p w:rsidR="00FF468B" w:rsidRDefault="00FF468B" w:rsidP="00FF468B">
      <w:pPr>
        <w:pStyle w:val="BodyTextIndent"/>
        <w:spacing w:after="0" w:line="240" w:lineRule="exact"/>
        <w:ind w:left="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 xml:space="preserve">This assignment is a research-oriented activity. You are required to </w:t>
      </w:r>
      <w:r>
        <w:rPr>
          <w:sz w:val="22"/>
          <w:szCs w:val="22"/>
        </w:rPr>
        <w:t>select one of the following topics according to the last digit of your roll number. For example, if your roll number is D-3427185 then you will select topic number 5 (the last digit). Visit any business</w:t>
      </w:r>
      <w:r w:rsidRPr="00D76294">
        <w:rPr>
          <w:sz w:val="22"/>
          <w:szCs w:val="22"/>
        </w:rPr>
        <w:t xml:space="preserve">/commercial organization and </w:t>
      </w:r>
      <w:r>
        <w:rPr>
          <w:sz w:val="22"/>
          <w:szCs w:val="22"/>
        </w:rPr>
        <w:t xml:space="preserve">write a paper of about 1000 words on the topic allotted to you. Prepare two copies of this report; submit one copy to your tutor for evaluation and use </w:t>
      </w:r>
      <w:r w:rsidR="00362020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other for presentation in the workshops, which will be held at the end of </w:t>
      </w:r>
      <w:r w:rsidR="00362020">
        <w:rPr>
          <w:sz w:val="22"/>
          <w:szCs w:val="22"/>
        </w:rPr>
        <w:t xml:space="preserve">the </w:t>
      </w:r>
      <w:r>
        <w:rPr>
          <w:sz w:val="22"/>
          <w:szCs w:val="22"/>
        </w:rPr>
        <w:t>semester prior to your final examination.</w:t>
      </w:r>
    </w:p>
    <w:p w:rsidR="00962BC3" w:rsidRPr="000C0ED8" w:rsidRDefault="00962BC3" w:rsidP="00FF468B">
      <w:pPr>
        <w:pStyle w:val="BodyTextIndent"/>
        <w:spacing w:after="0" w:line="240" w:lineRule="exact"/>
        <w:ind w:left="0"/>
        <w:jc w:val="both"/>
        <w:rPr>
          <w:sz w:val="22"/>
          <w:szCs w:val="22"/>
        </w:rPr>
      </w:pPr>
    </w:p>
    <w:p w:rsidR="00FF468B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Solving Linear Programming Problems Using the Simplex Method</w:t>
      </w:r>
    </w:p>
    <w:p w:rsidR="00863D67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Applications of Normal Probability Distribution in Real Life</w:t>
      </w:r>
    </w:p>
    <w:p w:rsidR="00FF468B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Optimizing Resource Allocation Using the Transportation Model</w:t>
      </w:r>
    </w:p>
    <w:p w:rsidR="000C0ED8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The Derivative: Instantaneous Rate of Change and Its Applications</w:t>
      </w:r>
    </w:p>
    <w:p w:rsidR="00DC3BAA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First and Second Derivative Tests in Optimization Problems</w:t>
      </w:r>
    </w:p>
    <w:p w:rsidR="00863D67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Maximizing Profit Using Marginal Analysis in Business Applications</w:t>
      </w:r>
    </w:p>
    <w:p w:rsidR="00D446E9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630"/>
          <w:tab w:val="left" w:pos="709"/>
          <w:tab w:val="left" w:pos="960"/>
        </w:tabs>
        <w:ind w:left="567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Integration by Parts: Breaking Down Complex Functions</w:t>
      </w:r>
    </w:p>
    <w:p w:rsidR="00214242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The Power of Compound Growth in Financial Computations</w:t>
      </w:r>
    </w:p>
    <w:p w:rsidR="00214242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Annuities and Their Present Value in Financial Decision Making</w:t>
      </w:r>
    </w:p>
    <w:p w:rsidR="00214242" w:rsidRPr="000C0ED8" w:rsidRDefault="000C0ED8" w:rsidP="000C0ED8">
      <w:pPr>
        <w:numPr>
          <w:ilvl w:val="0"/>
          <w:numId w:val="41"/>
        </w:numPr>
        <w:tabs>
          <w:tab w:val="left" w:pos="567"/>
          <w:tab w:val="left" w:pos="709"/>
        </w:tabs>
        <w:ind w:left="567" w:right="720" w:hanging="567"/>
        <w:jc w:val="both"/>
        <w:rPr>
          <w:sz w:val="22"/>
          <w:szCs w:val="22"/>
        </w:rPr>
      </w:pPr>
      <w:r w:rsidRPr="000C0ED8">
        <w:rPr>
          <w:sz w:val="22"/>
          <w:szCs w:val="22"/>
        </w:rPr>
        <w:t>Discounted Cash Flow Analysis for Cost-Benefit Evaluation</w:t>
      </w:r>
    </w:p>
    <w:p w:rsidR="00D446E9" w:rsidRPr="00874BAF" w:rsidRDefault="00D446E9" w:rsidP="00034827">
      <w:pPr>
        <w:tabs>
          <w:tab w:val="left" w:pos="600"/>
          <w:tab w:val="left" w:pos="1080"/>
        </w:tabs>
        <w:ind w:left="600" w:right="720"/>
        <w:jc w:val="both"/>
        <w:rPr>
          <w:sz w:val="22"/>
          <w:szCs w:val="22"/>
        </w:rPr>
      </w:pPr>
    </w:p>
    <w:p w:rsidR="00FF468B" w:rsidRPr="00D76294" w:rsidRDefault="00FF468B" w:rsidP="00FF468B">
      <w:p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jc w:val="both"/>
        <w:rPr>
          <w:color w:val="000000"/>
          <w:sz w:val="22"/>
          <w:szCs w:val="22"/>
        </w:rPr>
      </w:pPr>
      <w:r w:rsidRPr="00D76294">
        <w:rPr>
          <w:color w:val="000000"/>
          <w:sz w:val="22"/>
          <w:szCs w:val="22"/>
        </w:rPr>
        <w:t>The report should follow the following format: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>Title page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 xml:space="preserve">Acknowledgements 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  <w:lang w:eastAsia="en-GB"/>
        </w:rPr>
        <w:t>An abstract (</w:t>
      </w:r>
      <w:r w:rsidR="00362020">
        <w:rPr>
          <w:sz w:val="22"/>
          <w:szCs w:val="22"/>
          <w:lang w:eastAsia="en-GB"/>
        </w:rPr>
        <w:t>one-page</w:t>
      </w:r>
      <w:r w:rsidRPr="00D76294">
        <w:rPr>
          <w:sz w:val="22"/>
          <w:szCs w:val="22"/>
          <w:lang w:eastAsia="en-GB"/>
        </w:rPr>
        <w:t xml:space="preserve"> summary of the paper)</w:t>
      </w:r>
      <w:r w:rsidRPr="00D76294">
        <w:rPr>
          <w:sz w:val="22"/>
          <w:szCs w:val="22"/>
        </w:rPr>
        <w:t xml:space="preserve"> 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>Table of contents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>Introduction to the issue (brief history &amp; significance of issue assigned)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>Practical study of the organization (</w:t>
      </w:r>
      <w:r w:rsidR="00362020">
        <w:rPr>
          <w:sz w:val="22"/>
          <w:szCs w:val="22"/>
        </w:rPr>
        <w:t>for</w:t>
      </w:r>
      <w:r w:rsidRPr="00D76294">
        <w:rPr>
          <w:sz w:val="22"/>
          <w:szCs w:val="22"/>
        </w:rPr>
        <w:t xml:space="preserve"> the issue) 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  <w:lang w:eastAsia="en-GB"/>
        </w:rPr>
      </w:pPr>
      <w:r w:rsidRPr="00D76294">
        <w:rPr>
          <w:sz w:val="22"/>
          <w:szCs w:val="22"/>
          <w:lang w:eastAsia="en-GB"/>
        </w:rPr>
        <w:t xml:space="preserve">Data collection methods 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  <w:lang w:eastAsia="en-GB"/>
        </w:rPr>
      </w:pPr>
      <w:r w:rsidRPr="00D76294">
        <w:rPr>
          <w:sz w:val="22"/>
          <w:szCs w:val="22"/>
          <w:lang w:eastAsia="en-GB"/>
        </w:rPr>
        <w:t>SWOT analysis (strengths, weaknesses, opportunities &amp; threats)</w:t>
      </w:r>
      <w:r>
        <w:rPr>
          <w:sz w:val="22"/>
          <w:szCs w:val="22"/>
          <w:lang w:eastAsia="en-GB"/>
        </w:rPr>
        <w:t xml:space="preserve"> </w:t>
      </w:r>
      <w:r w:rsidRPr="00D76294">
        <w:rPr>
          <w:sz w:val="22"/>
          <w:szCs w:val="22"/>
          <w:lang w:eastAsia="en-GB"/>
        </w:rPr>
        <w:t>relevant to the issue assigned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>Conclusion (</w:t>
      </w:r>
      <w:r w:rsidR="00362020">
        <w:rPr>
          <w:sz w:val="22"/>
          <w:szCs w:val="22"/>
        </w:rPr>
        <w:t>one-page</w:t>
      </w:r>
      <w:r w:rsidRPr="00D76294">
        <w:rPr>
          <w:sz w:val="22"/>
          <w:szCs w:val="22"/>
        </w:rPr>
        <w:t xml:space="preserve"> brief covering important aspects of your report)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 xml:space="preserve">Recommendations (specific recommendations relevant to </w:t>
      </w:r>
      <w:r w:rsidR="00362020">
        <w:rPr>
          <w:sz w:val="22"/>
          <w:szCs w:val="22"/>
        </w:rPr>
        <w:t xml:space="preserve">the </w:t>
      </w:r>
      <w:r w:rsidRPr="00D76294">
        <w:rPr>
          <w:sz w:val="22"/>
          <w:szCs w:val="22"/>
        </w:rPr>
        <w:t>issue assigned)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>References (as per APA format)</w:t>
      </w:r>
    </w:p>
    <w:p w:rsidR="00FF468B" w:rsidRPr="00D76294" w:rsidRDefault="00FF468B" w:rsidP="00FF468B">
      <w:pPr>
        <w:numPr>
          <w:ilvl w:val="0"/>
          <w:numId w:val="19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D76294">
        <w:rPr>
          <w:sz w:val="22"/>
          <w:szCs w:val="22"/>
        </w:rPr>
        <w:t>Annexes (if any)</w:t>
      </w:r>
    </w:p>
    <w:p w:rsidR="00FF468B" w:rsidRPr="00D76294" w:rsidRDefault="00FF468B" w:rsidP="00FF468B">
      <w:pPr>
        <w:pStyle w:val="BodyTextIndent"/>
        <w:spacing w:after="0" w:line="240" w:lineRule="exact"/>
        <w:ind w:left="0"/>
        <w:rPr>
          <w:sz w:val="22"/>
          <w:szCs w:val="22"/>
        </w:rPr>
      </w:pPr>
    </w:p>
    <w:p w:rsidR="00FF468B" w:rsidRPr="00D76294" w:rsidRDefault="00FF468B" w:rsidP="00FF468B">
      <w:pPr>
        <w:spacing w:line="240" w:lineRule="exact"/>
        <w:jc w:val="both"/>
        <w:rPr>
          <w:b/>
          <w:sz w:val="22"/>
          <w:szCs w:val="22"/>
          <w:u w:val="single"/>
        </w:rPr>
      </w:pPr>
      <w:r w:rsidRPr="00D76294">
        <w:rPr>
          <w:b/>
          <w:sz w:val="22"/>
          <w:szCs w:val="22"/>
          <w:u w:val="single"/>
        </w:rPr>
        <w:t xml:space="preserve">GUIDELINES FOR ASSIGNMENT # 2: </w:t>
      </w:r>
    </w:p>
    <w:p w:rsidR="00FF468B" w:rsidRPr="00D76294" w:rsidRDefault="00FF468B" w:rsidP="00FF468B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 xml:space="preserve">1.5 line spacing </w:t>
      </w:r>
    </w:p>
    <w:p w:rsidR="00FF468B" w:rsidRPr="00D76294" w:rsidRDefault="00FF468B" w:rsidP="00FF468B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>Use headers and subheads throughout all sections</w:t>
      </w:r>
    </w:p>
    <w:p w:rsidR="00FF468B" w:rsidRPr="00D76294" w:rsidRDefault="00FF468B" w:rsidP="00FF468B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 xml:space="preserve">Organization of ideas </w:t>
      </w:r>
    </w:p>
    <w:p w:rsidR="00FF468B" w:rsidRPr="00D76294" w:rsidRDefault="00FF468B" w:rsidP="00FF468B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>Writing skills (spelling, grammar, punctuation)</w:t>
      </w:r>
    </w:p>
    <w:p w:rsidR="00FF468B" w:rsidRPr="00D76294" w:rsidRDefault="00FF468B" w:rsidP="00FF468B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>Professionalism (readability and general appearance)</w:t>
      </w:r>
    </w:p>
    <w:p w:rsidR="00FF468B" w:rsidRPr="00D76294" w:rsidRDefault="00FF468B" w:rsidP="00FF468B">
      <w:pPr>
        <w:numPr>
          <w:ilvl w:val="0"/>
          <w:numId w:val="18"/>
        </w:num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 xml:space="preserve">Do more than repeat the text  </w:t>
      </w:r>
    </w:p>
    <w:p w:rsidR="00FF468B" w:rsidRPr="00D76294" w:rsidRDefault="00FF468B" w:rsidP="00FF468B">
      <w:pPr>
        <w:numPr>
          <w:ilvl w:val="0"/>
          <w:numId w:val="17"/>
        </w:numPr>
        <w:tabs>
          <w:tab w:val="clear" w:pos="1800"/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 xml:space="preserve">Express a point of view and defend it. </w:t>
      </w:r>
    </w:p>
    <w:p w:rsidR="00FF468B" w:rsidRPr="00D76294" w:rsidRDefault="00FF468B" w:rsidP="000C0ED8">
      <w:pPr>
        <w:spacing w:line="240" w:lineRule="exact"/>
        <w:ind w:left="360"/>
        <w:jc w:val="both"/>
        <w:rPr>
          <w:sz w:val="22"/>
          <w:szCs w:val="22"/>
        </w:rPr>
      </w:pPr>
      <w:r w:rsidRPr="00D76294">
        <w:rPr>
          <w:sz w:val="22"/>
          <w:szCs w:val="22"/>
        </w:rPr>
        <w:t> </w:t>
      </w:r>
    </w:p>
    <w:p w:rsidR="00E639F2" w:rsidRDefault="00E639F2" w:rsidP="00874BAF">
      <w:pPr>
        <w:pStyle w:val="BodyText"/>
        <w:tabs>
          <w:tab w:val="left" w:pos="480"/>
          <w:tab w:val="left" w:pos="1080"/>
        </w:tabs>
        <w:ind w:firstLine="480"/>
        <w:jc w:val="both"/>
        <w:rPr>
          <w:sz w:val="22"/>
          <w:szCs w:val="22"/>
        </w:rPr>
      </w:pPr>
      <w:r w:rsidRPr="00874BAF">
        <w:rPr>
          <w:sz w:val="22"/>
          <w:szCs w:val="22"/>
        </w:rPr>
        <w:t xml:space="preserve">            </w:t>
      </w:r>
    </w:p>
    <w:p w:rsidR="000663BD" w:rsidRPr="00874BAF" w:rsidRDefault="000663BD" w:rsidP="00874BAF">
      <w:pPr>
        <w:pStyle w:val="BodyText"/>
        <w:tabs>
          <w:tab w:val="left" w:pos="480"/>
          <w:tab w:val="left" w:pos="1080"/>
        </w:tabs>
        <w:ind w:firstLine="480"/>
        <w:jc w:val="both"/>
        <w:rPr>
          <w:sz w:val="22"/>
          <w:szCs w:val="22"/>
        </w:rPr>
      </w:pPr>
    </w:p>
    <w:p w:rsidR="00587B2B" w:rsidRDefault="001E4E4F" w:rsidP="00587B2B">
      <w:pPr>
        <w:pStyle w:val="Heading6"/>
        <w:jc w:val="center"/>
        <w:rPr>
          <w:sz w:val="28"/>
        </w:rPr>
      </w:pPr>
      <w:r>
        <w:rPr>
          <w:sz w:val="28"/>
        </w:rPr>
        <w:t>PRE-CALCULUS</w:t>
      </w:r>
    </w:p>
    <w:p w:rsidR="000663BD" w:rsidRDefault="00587B2B" w:rsidP="001145F7">
      <w:pPr>
        <w:jc w:val="center"/>
        <w:rPr>
          <w:b/>
          <w:sz w:val="28"/>
        </w:rPr>
      </w:pPr>
      <w:r>
        <w:rPr>
          <w:b/>
          <w:sz w:val="28"/>
        </w:rPr>
        <w:t>COURSE OUTLINE (</w:t>
      </w:r>
      <w:r w:rsidR="00A23D60">
        <w:rPr>
          <w:b/>
          <w:sz w:val="28"/>
        </w:rPr>
        <w:t>8</w:t>
      </w:r>
      <w:r w:rsidR="00E40F76">
        <w:rPr>
          <w:b/>
          <w:sz w:val="28"/>
        </w:rPr>
        <w:t>4</w:t>
      </w:r>
      <w:r w:rsidR="001E4E4F">
        <w:rPr>
          <w:b/>
          <w:sz w:val="28"/>
        </w:rPr>
        <w:t>16</w:t>
      </w:r>
      <w:r>
        <w:rPr>
          <w:b/>
          <w:sz w:val="28"/>
        </w:rPr>
        <w:t>)</w:t>
      </w:r>
    </w:p>
    <w:p w:rsidR="001145F7" w:rsidRPr="001145F7" w:rsidRDefault="001145F7" w:rsidP="001145F7">
      <w:pPr>
        <w:jc w:val="center"/>
        <w:rPr>
          <w:b/>
          <w:sz w:val="12"/>
          <w:szCs w:val="12"/>
        </w:rPr>
      </w:pPr>
    </w:p>
    <w:p w:rsidR="001E4E4F" w:rsidRDefault="001E4E4F" w:rsidP="001E4E4F">
      <w:pPr>
        <w:rPr>
          <w:b/>
        </w:rPr>
      </w:pPr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 xml:space="preserve">No.1:       Simplex Method &amp; Linear Programming </w:t>
      </w:r>
    </w:p>
    <w:p w:rsidR="001E4E4F" w:rsidRDefault="001E4E4F" w:rsidP="001E4E4F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Simplex Method (only simplex method portion)</w:t>
      </w:r>
    </w:p>
    <w:p w:rsidR="001E4E4F" w:rsidRDefault="001E4E4F" w:rsidP="001E4E4F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Graphical Solutions</w:t>
      </w:r>
    </w:p>
    <w:p w:rsidR="001E4E4F" w:rsidRDefault="001E4E4F" w:rsidP="001E4E4F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Corner-Point Solutions </w:t>
      </w:r>
    </w:p>
    <w:p w:rsidR="001E4E4F" w:rsidRDefault="001E4E4F" w:rsidP="001E4E4F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Alternative Optimal Solutions </w:t>
      </w:r>
    </w:p>
    <w:p w:rsidR="001E4E4F" w:rsidRDefault="001E4E4F" w:rsidP="001E4E4F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No Feasible </w:t>
      </w:r>
      <w:r w:rsidR="00362020">
        <w:rPr>
          <w:sz w:val="22"/>
          <w:szCs w:val="22"/>
        </w:rPr>
        <w:t>Solution</w:t>
      </w:r>
    </w:p>
    <w:p w:rsidR="001E4E4F" w:rsidRDefault="001E4E4F" w:rsidP="001E4E4F">
      <w:pPr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Unbounded Solutions</w:t>
      </w:r>
    </w:p>
    <w:p w:rsidR="001E4E4F" w:rsidRPr="003D24FD" w:rsidRDefault="001E4E4F" w:rsidP="001E4E4F">
      <w:pPr>
        <w:rPr>
          <w:b/>
          <w:sz w:val="12"/>
          <w:szCs w:val="12"/>
        </w:rPr>
      </w:pPr>
    </w:p>
    <w:p w:rsidR="001E4E4F" w:rsidRDefault="001E4E4F" w:rsidP="001E4E4F">
      <w:pPr>
        <w:rPr>
          <w:b/>
        </w:rPr>
      </w:pPr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>No.2:</w:t>
      </w:r>
      <w:r w:rsidRPr="00BC0158">
        <w:rPr>
          <w:b/>
        </w:rPr>
        <w:tab/>
      </w:r>
      <w:r>
        <w:rPr>
          <w:b/>
        </w:rPr>
        <w:t>Probability &amp; Normal Probability Distribution</w:t>
      </w:r>
    </w:p>
    <w:p w:rsidR="001E4E4F" w:rsidRDefault="001E4E4F" w:rsidP="001E4E4F">
      <w:pPr>
        <w:numPr>
          <w:ilvl w:val="0"/>
          <w:numId w:val="3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Permutations and Continuations </w:t>
      </w:r>
    </w:p>
    <w:p w:rsidR="001E4E4F" w:rsidRDefault="001E4E4F" w:rsidP="001E4E4F">
      <w:pPr>
        <w:numPr>
          <w:ilvl w:val="0"/>
          <w:numId w:val="3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Basic Probability Concepts </w:t>
      </w:r>
    </w:p>
    <w:p w:rsidR="001E4E4F" w:rsidRDefault="001E4E4F" w:rsidP="001E4E4F">
      <w:pPr>
        <w:numPr>
          <w:ilvl w:val="0"/>
          <w:numId w:val="3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Experiments, Outcomes, and Events </w:t>
      </w:r>
    </w:p>
    <w:p w:rsidR="001E4E4F" w:rsidRDefault="001E4E4F" w:rsidP="001E4E4F">
      <w:pPr>
        <w:numPr>
          <w:ilvl w:val="0"/>
          <w:numId w:val="3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Probabilities </w:t>
      </w:r>
    </w:p>
    <w:p w:rsidR="001E4E4F" w:rsidRDefault="001E4E4F" w:rsidP="001E4E4F">
      <w:pPr>
        <w:numPr>
          <w:ilvl w:val="0"/>
          <w:numId w:val="3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Normal Probability Distribution</w:t>
      </w:r>
    </w:p>
    <w:p w:rsidR="001E4E4F" w:rsidRDefault="001E4E4F" w:rsidP="001E4E4F">
      <w:pPr>
        <w:numPr>
          <w:ilvl w:val="0"/>
          <w:numId w:val="3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Binomial Probability Distribution</w:t>
      </w:r>
    </w:p>
    <w:p w:rsidR="001E4E4F" w:rsidRPr="003D24FD" w:rsidRDefault="001E4E4F" w:rsidP="001E4E4F">
      <w:pPr>
        <w:rPr>
          <w:b/>
          <w:sz w:val="12"/>
          <w:szCs w:val="12"/>
        </w:rPr>
      </w:pPr>
    </w:p>
    <w:p w:rsidR="001E4E4F" w:rsidRDefault="001E4E4F" w:rsidP="001E4E4F">
      <w:pPr>
        <w:rPr>
          <w:b/>
        </w:rPr>
      </w:pPr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>No.3:</w:t>
      </w:r>
      <w:r w:rsidRPr="00BC0158">
        <w:rPr>
          <w:b/>
        </w:rPr>
        <w:tab/>
      </w:r>
      <w:r w:rsidR="007B3CB7" w:rsidRPr="003A4294">
        <w:rPr>
          <w:b/>
        </w:rPr>
        <w:t>Transportation And Assignment Models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Transportation Model 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Solutions to Transportation Models 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Initial (Starting) Solutions 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Stepping Stone Algorithm 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Computer Solution Methods 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Assignment Model and Methods of Solution 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General Form and Assumptions 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Solution Methods </w:t>
      </w:r>
    </w:p>
    <w:p w:rsidR="001E4E4F" w:rsidRDefault="001E4E4F" w:rsidP="001E4E4F">
      <w:pPr>
        <w:numPr>
          <w:ilvl w:val="0"/>
          <w:numId w:val="3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Hungarian Method</w:t>
      </w:r>
    </w:p>
    <w:p w:rsidR="001E4E4F" w:rsidRPr="003D24FD" w:rsidRDefault="001E4E4F" w:rsidP="001E4E4F">
      <w:pPr>
        <w:rPr>
          <w:b/>
          <w:sz w:val="12"/>
          <w:szCs w:val="12"/>
        </w:rPr>
      </w:pPr>
    </w:p>
    <w:p w:rsidR="001E4E4F" w:rsidRDefault="001E4E4F" w:rsidP="001E4E4F">
      <w:pPr>
        <w:rPr>
          <w:b/>
        </w:rPr>
      </w:pPr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>No.4:</w:t>
      </w:r>
      <w:r w:rsidRPr="00BC0158">
        <w:rPr>
          <w:b/>
        </w:rPr>
        <w:tab/>
      </w:r>
      <w:r>
        <w:rPr>
          <w:b/>
        </w:rPr>
        <w:t>Differentiation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Limits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Limits of Functions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Average Rate of Change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Average Rate of Change and Slope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Derivative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Instantaneous Rate of Change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Limit Approach to Finding the Derivative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Differentiation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Rules of Differentiation </w:t>
      </w:r>
    </w:p>
    <w:p w:rsidR="001E4E4F" w:rsidRDefault="001E4E4F" w:rsidP="001E4E4F">
      <w:pPr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Higher-Order Derivatives  </w:t>
      </w:r>
    </w:p>
    <w:p w:rsidR="000663BD" w:rsidRPr="003D24FD" w:rsidRDefault="000663BD" w:rsidP="000663BD">
      <w:pPr>
        <w:spacing w:line="276" w:lineRule="auto"/>
        <w:ind w:left="1440"/>
        <w:rPr>
          <w:sz w:val="12"/>
          <w:szCs w:val="12"/>
        </w:rPr>
      </w:pPr>
    </w:p>
    <w:p w:rsidR="001E4E4F" w:rsidRDefault="001E4E4F" w:rsidP="001E4E4F">
      <w:pPr>
        <w:rPr>
          <w:b/>
        </w:rPr>
      </w:pPr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>No.5:</w:t>
      </w:r>
      <w:r w:rsidRPr="00BC0158">
        <w:rPr>
          <w:b/>
        </w:rPr>
        <w:tab/>
      </w:r>
      <w:r>
        <w:rPr>
          <w:b/>
        </w:rPr>
        <w:t xml:space="preserve">Optimization: Methodology </w:t>
      </w:r>
    </w:p>
    <w:p w:rsidR="001E4E4F" w:rsidRDefault="001E4E4F" w:rsidP="001E4E4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Derivatives: Additional Interpretations</w:t>
      </w:r>
    </w:p>
    <w:p w:rsidR="001E4E4F" w:rsidRDefault="001E4E4F" w:rsidP="001E4E4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First Derivative</w:t>
      </w:r>
    </w:p>
    <w:p w:rsidR="001E4E4F" w:rsidRDefault="001E4E4F" w:rsidP="001E4E4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Concavity and Inflection Points </w:t>
      </w:r>
    </w:p>
    <w:p w:rsidR="001E4E4F" w:rsidRDefault="001E4E4F" w:rsidP="001E4E4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Concavity from a Different Perspective </w:t>
      </w:r>
    </w:p>
    <w:p w:rsidR="001E4E4F" w:rsidRDefault="001E4E4F" w:rsidP="001E4E4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62020">
        <w:rPr>
          <w:sz w:val="22"/>
          <w:szCs w:val="22"/>
        </w:rPr>
        <w:t>First Derivative</w:t>
      </w:r>
      <w:r>
        <w:rPr>
          <w:sz w:val="22"/>
          <w:szCs w:val="22"/>
        </w:rPr>
        <w:t xml:space="preserve"> Test </w:t>
      </w:r>
    </w:p>
    <w:p w:rsidR="001E4E4F" w:rsidRDefault="001E4E4F" w:rsidP="001E4E4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Second Derivative Test</w:t>
      </w:r>
    </w:p>
    <w:p w:rsidR="001E4E4F" w:rsidRDefault="001E4E4F" w:rsidP="001E4E4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Higher-Order derivative Test</w:t>
      </w:r>
    </w:p>
    <w:p w:rsidR="001E4E4F" w:rsidRPr="003D24FD" w:rsidRDefault="001E4E4F" w:rsidP="001E4E4F">
      <w:pPr>
        <w:rPr>
          <w:sz w:val="12"/>
          <w:szCs w:val="12"/>
        </w:rPr>
      </w:pPr>
    </w:p>
    <w:p w:rsidR="001E4E4F" w:rsidRPr="00B05157" w:rsidRDefault="001E4E4F" w:rsidP="001E4E4F"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>No.6:</w:t>
      </w:r>
      <w:r w:rsidRPr="00BC0158">
        <w:rPr>
          <w:b/>
        </w:rPr>
        <w:tab/>
      </w:r>
      <w:r w:rsidRPr="003D142B">
        <w:rPr>
          <w:b/>
        </w:rPr>
        <w:t>Optimization: Applications</w:t>
      </w:r>
      <w:r w:rsidRPr="00B05157">
        <w:t xml:space="preserve"> </w:t>
      </w:r>
    </w:p>
    <w:p w:rsidR="001E4E4F" w:rsidRDefault="001E4E4F" w:rsidP="001E4E4F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Revenue, Cost, and Profit Applications </w:t>
      </w:r>
    </w:p>
    <w:p w:rsidR="001E4E4F" w:rsidRDefault="001E4E4F" w:rsidP="001E4E4F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Revenue Applications </w:t>
      </w:r>
    </w:p>
    <w:p w:rsidR="001E4E4F" w:rsidRDefault="001E4E4F" w:rsidP="001E4E4F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Cost Applications  </w:t>
      </w:r>
    </w:p>
    <w:p w:rsidR="001E4E4F" w:rsidRDefault="001E4E4F" w:rsidP="001E4E4F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Profit Applications. </w:t>
      </w:r>
    </w:p>
    <w:p w:rsidR="001E4E4F" w:rsidRDefault="001E4E4F" w:rsidP="001E4E4F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Marginal Approach to Profit Maximization</w:t>
      </w:r>
    </w:p>
    <w:p w:rsidR="001E4E4F" w:rsidRPr="003D24FD" w:rsidRDefault="001E4E4F" w:rsidP="001E4E4F">
      <w:pPr>
        <w:rPr>
          <w:b/>
          <w:sz w:val="12"/>
          <w:szCs w:val="12"/>
        </w:rPr>
      </w:pPr>
    </w:p>
    <w:p w:rsidR="001E4E4F" w:rsidRDefault="001E4E4F" w:rsidP="001E4E4F">
      <w:pPr>
        <w:rPr>
          <w:b/>
        </w:rPr>
      </w:pPr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>No.7:       Integration: Introduction</w:t>
      </w:r>
    </w:p>
    <w:p w:rsidR="001E4E4F" w:rsidRDefault="001E4E4F" w:rsidP="001E4E4F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Anti-derivatives  </w:t>
      </w:r>
    </w:p>
    <w:p w:rsidR="001E4E4F" w:rsidRDefault="001E4E4F" w:rsidP="001E4E4F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Rules of Integration  </w:t>
      </w:r>
    </w:p>
    <w:p w:rsidR="001E4E4F" w:rsidRDefault="001E4E4F" w:rsidP="001E4E4F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Integration by Parts </w:t>
      </w:r>
    </w:p>
    <w:p w:rsidR="001E4E4F" w:rsidRDefault="001E4E4F" w:rsidP="001E4E4F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Integration by Partial Fractions </w:t>
      </w:r>
    </w:p>
    <w:p w:rsidR="001E4E4F" w:rsidRDefault="001E4E4F" w:rsidP="001E4E4F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Differential Equations  </w:t>
      </w:r>
    </w:p>
    <w:p w:rsidR="001E4E4F" w:rsidRDefault="001E4E4F" w:rsidP="001E4E4F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Ordinary Differential Equations  </w:t>
      </w:r>
    </w:p>
    <w:p w:rsidR="001E4E4F" w:rsidRDefault="001E4E4F" w:rsidP="001E4E4F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Solutions of Ordinary Differential Equations </w:t>
      </w:r>
    </w:p>
    <w:p w:rsidR="001E4E4F" w:rsidRDefault="001E4E4F" w:rsidP="001E4E4F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Extension of Differential Equations</w:t>
      </w:r>
    </w:p>
    <w:p w:rsidR="001E4E4F" w:rsidRPr="003D24FD" w:rsidRDefault="001E4E4F" w:rsidP="001E4E4F">
      <w:pPr>
        <w:ind w:left="1440"/>
        <w:rPr>
          <w:sz w:val="12"/>
          <w:szCs w:val="12"/>
        </w:rPr>
      </w:pPr>
      <w:r w:rsidRPr="003D24FD">
        <w:rPr>
          <w:sz w:val="12"/>
          <w:szCs w:val="12"/>
        </w:rPr>
        <w:t xml:space="preserve"> </w:t>
      </w:r>
    </w:p>
    <w:p w:rsidR="001E4E4F" w:rsidRDefault="001E4E4F" w:rsidP="001E4E4F">
      <w:pPr>
        <w:rPr>
          <w:b/>
        </w:rPr>
      </w:pPr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>No.8:       Mathematics of Finance</w:t>
      </w:r>
    </w:p>
    <w:p w:rsidR="001E4E4F" w:rsidRDefault="001E4E4F" w:rsidP="001E4E4F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Interest and Its Computation </w:t>
      </w:r>
    </w:p>
    <w:p w:rsidR="001E4E4F" w:rsidRDefault="001E4E4F" w:rsidP="001E4E4F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Power of Compound Growth </w:t>
      </w:r>
    </w:p>
    <w:p w:rsidR="001E4E4F" w:rsidRDefault="001E4E4F" w:rsidP="001E4E4F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Single Payment Computations </w:t>
      </w:r>
    </w:p>
    <w:p w:rsidR="001E4E4F" w:rsidRDefault="001E4E4F" w:rsidP="001E4E4F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Compound Amount </w:t>
      </w:r>
    </w:p>
    <w:p w:rsidR="001E4E4F" w:rsidRDefault="001E4E4F" w:rsidP="001E4E4F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Present Value </w:t>
      </w:r>
    </w:p>
    <w:p w:rsidR="001E4E4F" w:rsidRDefault="001E4E4F" w:rsidP="001E4E4F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Effective Interest Rates</w:t>
      </w:r>
    </w:p>
    <w:p w:rsidR="001E4E4F" w:rsidRDefault="001E4E4F" w:rsidP="001E4E4F">
      <w:pPr>
        <w:rPr>
          <w:b/>
        </w:rPr>
      </w:pPr>
      <w:r>
        <w:rPr>
          <w:b/>
        </w:rPr>
        <w:t>Unit</w:t>
      </w:r>
      <w:r w:rsidRPr="00BC0158">
        <w:rPr>
          <w:b/>
        </w:rPr>
        <w:t xml:space="preserve"> </w:t>
      </w:r>
      <w:r>
        <w:rPr>
          <w:b/>
        </w:rPr>
        <w:t>No.9:       Advance Mathematics in Finance</w:t>
      </w:r>
    </w:p>
    <w:p w:rsidR="001E4E4F" w:rsidRDefault="001E4E4F" w:rsidP="001E4E4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Annuities</w:t>
      </w:r>
    </w:p>
    <w:p w:rsidR="001E4E4F" w:rsidRDefault="001E4E4F" w:rsidP="001E4E4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Annuities and Their Future Value </w:t>
      </w:r>
    </w:p>
    <w:p w:rsidR="001E4E4F" w:rsidRDefault="001E4E4F" w:rsidP="001E4E4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Annuities and Their Present Value </w:t>
      </w:r>
    </w:p>
    <w:p w:rsidR="001E4E4F" w:rsidRDefault="001E4E4F" w:rsidP="001E4E4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Determining the Size of an Annuity </w:t>
      </w:r>
    </w:p>
    <w:p w:rsidR="001E4E4F" w:rsidRDefault="001E4E4F" w:rsidP="001E4E4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Mortgages </w:t>
      </w:r>
    </w:p>
    <w:p w:rsidR="001E4E4F" w:rsidRDefault="001E4E4F" w:rsidP="001E4E4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Cost-Benefit Analysis </w:t>
      </w:r>
    </w:p>
    <w:p w:rsidR="001E4E4F" w:rsidRDefault="001E4E4F" w:rsidP="001E4E4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Discounted Cash Flow' </w:t>
      </w:r>
    </w:p>
    <w:p w:rsidR="001E4E4F" w:rsidRDefault="001E4E4F" w:rsidP="001E4E4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Extensions of Discounted Cash Flow Analysis</w:t>
      </w:r>
    </w:p>
    <w:p w:rsidR="001E4E4F" w:rsidRPr="003D24FD" w:rsidRDefault="001E4E4F" w:rsidP="001E4E4F">
      <w:pPr>
        <w:rPr>
          <w:sz w:val="12"/>
          <w:szCs w:val="12"/>
        </w:rPr>
      </w:pPr>
    </w:p>
    <w:p w:rsidR="001E4E4F" w:rsidRPr="000663BD" w:rsidRDefault="001E4E4F" w:rsidP="000663BD">
      <w:pPr>
        <w:rPr>
          <w:b/>
          <w:bCs/>
        </w:rPr>
      </w:pPr>
      <w:r w:rsidRPr="000663BD">
        <w:rPr>
          <w:b/>
          <w:bCs/>
        </w:rPr>
        <w:t>Reference Books:</w:t>
      </w:r>
    </w:p>
    <w:p w:rsidR="001E4E4F" w:rsidRPr="005834AF" w:rsidRDefault="001E4E4F" w:rsidP="001E4E4F">
      <w:r>
        <w:t>Frank S. Budnick Applied Mathematics For Business Economics and the Social Sciences</w:t>
      </w:r>
    </w:p>
    <w:p w:rsidR="001E4E4F" w:rsidRPr="005834AF" w:rsidRDefault="001E4E4F" w:rsidP="001E4E4F"/>
    <w:p w:rsidR="00587B2B" w:rsidRDefault="00587B2B" w:rsidP="00E40F76">
      <w:pPr>
        <w:tabs>
          <w:tab w:val="left" w:pos="960"/>
          <w:tab w:val="left" w:pos="1440"/>
        </w:tabs>
        <w:jc w:val="both"/>
      </w:pPr>
    </w:p>
    <w:sectPr w:rsidR="00587B2B" w:rsidSect="00020249">
      <w:footerReference w:type="default" r:id="rId12"/>
      <w:footerReference w:type="first" r:id="rId13"/>
      <w:type w:val="continuous"/>
      <w:pgSz w:w="12240" w:h="15840" w:code="1"/>
      <w:pgMar w:top="2160" w:right="2160" w:bottom="1080" w:left="2160" w:header="0" w:footer="6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45" w:rsidRDefault="00100145">
      <w:r>
        <w:separator/>
      </w:r>
    </w:p>
  </w:endnote>
  <w:endnote w:type="continuationSeparator" w:id="1">
    <w:p w:rsidR="00100145" w:rsidRDefault="0010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77" w:rsidRPr="0071177B" w:rsidRDefault="00343177" w:rsidP="0071177B">
    <w:pPr>
      <w:pStyle w:val="Footer"/>
      <w:jc w:val="center"/>
      <w:rPr>
        <w:sz w:val="24"/>
      </w:rPr>
    </w:pPr>
    <w:r w:rsidRPr="0071177B">
      <w:rPr>
        <w:rStyle w:val="PageNumber"/>
        <w:sz w:val="24"/>
      </w:rPr>
      <w:fldChar w:fldCharType="begin"/>
    </w:r>
    <w:r w:rsidRPr="0071177B">
      <w:rPr>
        <w:rStyle w:val="PageNumber"/>
        <w:sz w:val="24"/>
      </w:rPr>
      <w:instrText xml:space="preserve"> PAGE </w:instrText>
    </w:r>
    <w:r w:rsidRPr="0071177B">
      <w:rPr>
        <w:rStyle w:val="PageNumber"/>
        <w:sz w:val="24"/>
      </w:rPr>
      <w:fldChar w:fldCharType="separate"/>
    </w:r>
    <w:r w:rsidR="006A7F08">
      <w:rPr>
        <w:rStyle w:val="PageNumber"/>
        <w:noProof/>
        <w:sz w:val="24"/>
      </w:rPr>
      <w:t>2</w:t>
    </w:r>
    <w:r w:rsidRPr="0071177B">
      <w:rPr>
        <w:rStyle w:val="PageNumber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77" w:rsidRPr="00587B2B" w:rsidRDefault="00343177" w:rsidP="00587B2B">
    <w:pPr>
      <w:pStyle w:val="Footer"/>
      <w:jc w:val="center"/>
      <w:rPr>
        <w:sz w:val="24"/>
      </w:rPr>
    </w:pPr>
    <w:r w:rsidRPr="00587B2B">
      <w:rPr>
        <w:rStyle w:val="PageNumber"/>
        <w:sz w:val="24"/>
      </w:rPr>
      <w:fldChar w:fldCharType="begin"/>
    </w:r>
    <w:r w:rsidRPr="00587B2B">
      <w:rPr>
        <w:rStyle w:val="PageNumber"/>
        <w:sz w:val="24"/>
      </w:rPr>
      <w:instrText xml:space="preserve"> PAGE </w:instrText>
    </w:r>
    <w:r w:rsidRPr="00587B2B">
      <w:rPr>
        <w:rStyle w:val="PageNumber"/>
        <w:sz w:val="24"/>
      </w:rPr>
      <w:fldChar w:fldCharType="separate"/>
    </w:r>
    <w:r w:rsidR="006A7F08">
      <w:rPr>
        <w:rStyle w:val="PageNumber"/>
        <w:noProof/>
        <w:sz w:val="24"/>
      </w:rPr>
      <w:t>1</w:t>
    </w:r>
    <w:r w:rsidRPr="00587B2B">
      <w:rPr>
        <w:rStyle w:val="PageNumber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45" w:rsidRDefault="00100145">
      <w:r>
        <w:separator/>
      </w:r>
    </w:p>
  </w:footnote>
  <w:footnote w:type="continuationSeparator" w:id="1">
    <w:p w:rsidR="00100145" w:rsidRDefault="00100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0F6"/>
    <w:multiLevelType w:val="hybridMultilevel"/>
    <w:tmpl w:val="74CAEEC0"/>
    <w:lvl w:ilvl="0" w:tplc="190EB6B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C8419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F74393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2D7"/>
    <w:multiLevelType w:val="singleLevel"/>
    <w:tmpl w:val="D3E482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96246"/>
    <w:multiLevelType w:val="singleLevel"/>
    <w:tmpl w:val="A3FA21E8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DCE5062"/>
    <w:multiLevelType w:val="hybridMultilevel"/>
    <w:tmpl w:val="013CDB54"/>
    <w:lvl w:ilvl="0" w:tplc="707CB87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CB87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A711E"/>
    <w:multiLevelType w:val="hybridMultilevel"/>
    <w:tmpl w:val="9AC6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B489B"/>
    <w:multiLevelType w:val="hybridMultilevel"/>
    <w:tmpl w:val="723E0D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B99044A"/>
    <w:multiLevelType w:val="hybridMultilevel"/>
    <w:tmpl w:val="9126F2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848AA"/>
    <w:multiLevelType w:val="hybridMultilevel"/>
    <w:tmpl w:val="E2CADF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31622"/>
    <w:multiLevelType w:val="hybridMultilevel"/>
    <w:tmpl w:val="748466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9F16F9"/>
    <w:multiLevelType w:val="hybridMultilevel"/>
    <w:tmpl w:val="193699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C2593B"/>
    <w:multiLevelType w:val="hybridMultilevel"/>
    <w:tmpl w:val="E98AE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B3CDA"/>
    <w:multiLevelType w:val="hybridMultilevel"/>
    <w:tmpl w:val="87C65234"/>
    <w:lvl w:ilvl="0" w:tplc="AADC40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FF0EF9"/>
    <w:multiLevelType w:val="hybridMultilevel"/>
    <w:tmpl w:val="A58C8146"/>
    <w:lvl w:ilvl="0" w:tplc="0409000F">
      <w:start w:val="1"/>
      <w:numFmt w:val="decimal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15">
    <w:nsid w:val="305D0B27"/>
    <w:multiLevelType w:val="singleLevel"/>
    <w:tmpl w:val="1DB2B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37823929"/>
    <w:multiLevelType w:val="hybridMultilevel"/>
    <w:tmpl w:val="40820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E33500"/>
    <w:multiLevelType w:val="hybridMultilevel"/>
    <w:tmpl w:val="E4A679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6E139E"/>
    <w:multiLevelType w:val="hybridMultilevel"/>
    <w:tmpl w:val="9686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75DF8"/>
    <w:multiLevelType w:val="multilevel"/>
    <w:tmpl w:val="9550A8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6CD69DD"/>
    <w:multiLevelType w:val="hybridMultilevel"/>
    <w:tmpl w:val="2910BF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01300C"/>
    <w:multiLevelType w:val="hybridMultilevel"/>
    <w:tmpl w:val="7AE64ACA"/>
    <w:lvl w:ilvl="0" w:tplc="11E8738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B643DC">
      <w:start w:val="17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1A5BB1"/>
    <w:multiLevelType w:val="hybridMultilevel"/>
    <w:tmpl w:val="B9CA0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675D8"/>
    <w:multiLevelType w:val="hybridMultilevel"/>
    <w:tmpl w:val="5782A9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E9E4593"/>
    <w:multiLevelType w:val="hybridMultilevel"/>
    <w:tmpl w:val="A3649D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007F9"/>
    <w:multiLevelType w:val="hybridMultilevel"/>
    <w:tmpl w:val="013CDB54"/>
    <w:lvl w:ilvl="0" w:tplc="707CB87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CB87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953224"/>
    <w:multiLevelType w:val="hybridMultilevel"/>
    <w:tmpl w:val="7CD2FC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F05103"/>
    <w:multiLevelType w:val="singleLevel"/>
    <w:tmpl w:val="46E07736"/>
    <w:lvl w:ilvl="0">
      <w:start w:val="1"/>
      <w:numFmt w:val="decimal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578D0"/>
    <w:multiLevelType w:val="hybridMultilevel"/>
    <w:tmpl w:val="3EDE58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71748"/>
    <w:multiLevelType w:val="hybridMultilevel"/>
    <w:tmpl w:val="BBD2E8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E7AC3"/>
    <w:multiLevelType w:val="hybridMultilevel"/>
    <w:tmpl w:val="CA6C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014DF"/>
    <w:multiLevelType w:val="hybridMultilevel"/>
    <w:tmpl w:val="A41C663A"/>
    <w:lvl w:ilvl="0" w:tplc="46E07736">
      <w:numFmt w:val="decimal"/>
      <w:lvlText w:val="(%1)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3301F2"/>
    <w:multiLevelType w:val="hybridMultilevel"/>
    <w:tmpl w:val="975AF500"/>
    <w:lvl w:ilvl="0" w:tplc="04090017">
      <w:start w:val="1"/>
      <w:numFmt w:val="lowerLetter"/>
      <w:lvlText w:val="%1)"/>
      <w:lvlJc w:val="left"/>
      <w:pPr>
        <w:ind w:left="8280" w:hanging="360"/>
      </w:p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37">
    <w:nsid w:val="645D1B07"/>
    <w:multiLevelType w:val="hybridMultilevel"/>
    <w:tmpl w:val="2A94D5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A3124C"/>
    <w:multiLevelType w:val="hybridMultilevel"/>
    <w:tmpl w:val="59CA2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240BC"/>
    <w:multiLevelType w:val="hybridMultilevel"/>
    <w:tmpl w:val="62BC6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F48E2"/>
    <w:multiLevelType w:val="hybridMultilevel"/>
    <w:tmpl w:val="9E3275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8462D5"/>
    <w:multiLevelType w:val="hybridMultilevel"/>
    <w:tmpl w:val="844E4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8341B2"/>
    <w:multiLevelType w:val="hybridMultilevel"/>
    <w:tmpl w:val="14B6E0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1A6061"/>
    <w:multiLevelType w:val="hybridMultilevel"/>
    <w:tmpl w:val="6E54E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7A62F1"/>
    <w:multiLevelType w:val="hybridMultilevel"/>
    <w:tmpl w:val="1BDA04AC"/>
    <w:lvl w:ilvl="0" w:tplc="04090017">
      <w:start w:val="1"/>
      <w:numFmt w:val="lowerLetter"/>
      <w:lvlText w:val="%1)"/>
      <w:lvlJc w:val="left"/>
      <w:pPr>
        <w:ind w:left="8340" w:hanging="360"/>
      </w:pPr>
    </w:lvl>
    <w:lvl w:ilvl="1" w:tplc="04090019" w:tentative="1">
      <w:start w:val="1"/>
      <w:numFmt w:val="lowerLetter"/>
      <w:lvlText w:val="%2."/>
      <w:lvlJc w:val="left"/>
      <w:pPr>
        <w:ind w:left="9060" w:hanging="360"/>
      </w:pPr>
    </w:lvl>
    <w:lvl w:ilvl="2" w:tplc="0409001B" w:tentative="1">
      <w:start w:val="1"/>
      <w:numFmt w:val="lowerRoman"/>
      <w:lvlText w:val="%3."/>
      <w:lvlJc w:val="right"/>
      <w:pPr>
        <w:ind w:left="9780" w:hanging="180"/>
      </w:pPr>
    </w:lvl>
    <w:lvl w:ilvl="3" w:tplc="0409000F" w:tentative="1">
      <w:start w:val="1"/>
      <w:numFmt w:val="decimal"/>
      <w:lvlText w:val="%4."/>
      <w:lvlJc w:val="left"/>
      <w:pPr>
        <w:ind w:left="10500" w:hanging="360"/>
      </w:pPr>
    </w:lvl>
    <w:lvl w:ilvl="4" w:tplc="04090019" w:tentative="1">
      <w:start w:val="1"/>
      <w:numFmt w:val="lowerLetter"/>
      <w:lvlText w:val="%5."/>
      <w:lvlJc w:val="left"/>
      <w:pPr>
        <w:ind w:left="11220" w:hanging="360"/>
      </w:pPr>
    </w:lvl>
    <w:lvl w:ilvl="5" w:tplc="0409001B" w:tentative="1">
      <w:start w:val="1"/>
      <w:numFmt w:val="lowerRoman"/>
      <w:lvlText w:val="%6."/>
      <w:lvlJc w:val="right"/>
      <w:pPr>
        <w:ind w:left="11940" w:hanging="180"/>
      </w:pPr>
    </w:lvl>
    <w:lvl w:ilvl="6" w:tplc="0409000F" w:tentative="1">
      <w:start w:val="1"/>
      <w:numFmt w:val="decimal"/>
      <w:lvlText w:val="%7."/>
      <w:lvlJc w:val="left"/>
      <w:pPr>
        <w:ind w:left="12660" w:hanging="360"/>
      </w:pPr>
    </w:lvl>
    <w:lvl w:ilvl="7" w:tplc="04090019" w:tentative="1">
      <w:start w:val="1"/>
      <w:numFmt w:val="lowerLetter"/>
      <w:lvlText w:val="%8."/>
      <w:lvlJc w:val="left"/>
      <w:pPr>
        <w:ind w:left="13380" w:hanging="360"/>
      </w:pPr>
    </w:lvl>
    <w:lvl w:ilvl="8" w:tplc="0409001B" w:tentative="1">
      <w:start w:val="1"/>
      <w:numFmt w:val="lowerRoman"/>
      <w:lvlText w:val="%9."/>
      <w:lvlJc w:val="right"/>
      <w:pPr>
        <w:ind w:left="14100" w:hanging="180"/>
      </w:pPr>
    </w:lvl>
  </w:abstractNum>
  <w:abstractNum w:abstractNumId="45">
    <w:nsid w:val="7F0004B4"/>
    <w:multiLevelType w:val="hybridMultilevel"/>
    <w:tmpl w:val="44165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3"/>
  </w:num>
  <w:num w:numId="5">
    <w:abstractNumId w:val="13"/>
  </w:num>
  <w:num w:numId="6">
    <w:abstractNumId w:val="29"/>
    <w:lvlOverride w:ilvl="0">
      <w:lvl w:ilvl="0">
        <w:numFmt w:val="decimal"/>
        <w:lvlText w:val="(%1) 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7">
    <w:abstractNumId w:val="4"/>
  </w:num>
  <w:num w:numId="8">
    <w:abstractNumId w:val="27"/>
  </w:num>
  <w:num w:numId="9">
    <w:abstractNumId w:val="8"/>
  </w:num>
  <w:num w:numId="10">
    <w:abstractNumId w:val="26"/>
  </w:num>
  <w:num w:numId="11">
    <w:abstractNumId w:val="17"/>
  </w:num>
  <w:num w:numId="12">
    <w:abstractNumId w:val="9"/>
  </w:num>
  <w:num w:numId="13">
    <w:abstractNumId w:val="28"/>
  </w:num>
  <w:num w:numId="14">
    <w:abstractNumId w:val="45"/>
  </w:num>
  <w:num w:numId="15">
    <w:abstractNumId w:val="32"/>
  </w:num>
  <w:num w:numId="16">
    <w:abstractNumId w:val="15"/>
  </w:num>
  <w:num w:numId="17">
    <w:abstractNumId w:val="30"/>
  </w:num>
  <w:num w:numId="18">
    <w:abstractNumId w:val="21"/>
  </w:num>
  <w:num w:numId="19">
    <w:abstractNumId w:val="19"/>
  </w:num>
  <w:num w:numId="20">
    <w:abstractNumId w:val="18"/>
  </w:num>
  <w:num w:numId="21">
    <w:abstractNumId w:val="31"/>
  </w:num>
  <w:num w:numId="22">
    <w:abstractNumId w:val="5"/>
  </w:num>
  <w:num w:numId="23">
    <w:abstractNumId w:val="14"/>
  </w:num>
  <w:num w:numId="24">
    <w:abstractNumId w:val="7"/>
  </w:num>
  <w:num w:numId="25">
    <w:abstractNumId w:val="20"/>
  </w:num>
  <w:num w:numId="26">
    <w:abstractNumId w:val="0"/>
  </w:num>
  <w:num w:numId="27">
    <w:abstractNumId w:val="34"/>
  </w:num>
  <w:num w:numId="28">
    <w:abstractNumId w:val="24"/>
  </w:num>
  <w:num w:numId="29">
    <w:abstractNumId w:val="44"/>
  </w:num>
  <w:num w:numId="30">
    <w:abstractNumId w:val="36"/>
  </w:num>
  <w:num w:numId="31">
    <w:abstractNumId w:val="22"/>
  </w:num>
  <w:num w:numId="32">
    <w:abstractNumId w:val="10"/>
  </w:num>
  <w:num w:numId="33">
    <w:abstractNumId w:val="11"/>
  </w:num>
  <w:num w:numId="34">
    <w:abstractNumId w:val="16"/>
  </w:num>
  <w:num w:numId="35">
    <w:abstractNumId w:val="41"/>
  </w:num>
  <w:num w:numId="36">
    <w:abstractNumId w:val="6"/>
  </w:num>
  <w:num w:numId="37">
    <w:abstractNumId w:val="43"/>
  </w:num>
  <w:num w:numId="38">
    <w:abstractNumId w:val="37"/>
  </w:num>
  <w:num w:numId="39">
    <w:abstractNumId w:val="42"/>
  </w:num>
  <w:num w:numId="40">
    <w:abstractNumId w:val="40"/>
  </w:num>
  <w:num w:numId="41">
    <w:abstractNumId w:val="35"/>
  </w:num>
  <w:num w:numId="42">
    <w:abstractNumId w:val="25"/>
  </w:num>
  <w:num w:numId="43">
    <w:abstractNumId w:val="39"/>
  </w:num>
  <w:num w:numId="44">
    <w:abstractNumId w:val="33"/>
  </w:num>
  <w:num w:numId="45">
    <w:abstractNumId w:val="12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stylePaneFormatFilter w:val="3F01"/>
  <w:doNotTrackMoves/>
  <w:defaultTabStop w:val="720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F2"/>
    <w:rsid w:val="00020249"/>
    <w:rsid w:val="00027B10"/>
    <w:rsid w:val="00034827"/>
    <w:rsid w:val="000428CD"/>
    <w:rsid w:val="00054DB7"/>
    <w:rsid w:val="00063331"/>
    <w:rsid w:val="000663BD"/>
    <w:rsid w:val="00066D67"/>
    <w:rsid w:val="0008369B"/>
    <w:rsid w:val="000940D5"/>
    <w:rsid w:val="000A4B0C"/>
    <w:rsid w:val="000A6633"/>
    <w:rsid w:val="000C0ED8"/>
    <w:rsid w:val="000D60CF"/>
    <w:rsid w:val="000D6ECE"/>
    <w:rsid w:val="000E6F09"/>
    <w:rsid w:val="000E7883"/>
    <w:rsid w:val="000F47A8"/>
    <w:rsid w:val="000F5BEB"/>
    <w:rsid w:val="00100145"/>
    <w:rsid w:val="0011277F"/>
    <w:rsid w:val="001145F7"/>
    <w:rsid w:val="00115519"/>
    <w:rsid w:val="0012229B"/>
    <w:rsid w:val="00124CAE"/>
    <w:rsid w:val="00130B3A"/>
    <w:rsid w:val="001347AB"/>
    <w:rsid w:val="0013790C"/>
    <w:rsid w:val="00145F19"/>
    <w:rsid w:val="00162FE6"/>
    <w:rsid w:val="00166E44"/>
    <w:rsid w:val="00174236"/>
    <w:rsid w:val="001924B5"/>
    <w:rsid w:val="001B7734"/>
    <w:rsid w:val="001C1172"/>
    <w:rsid w:val="001C4786"/>
    <w:rsid w:val="001C5A1F"/>
    <w:rsid w:val="001D1ED5"/>
    <w:rsid w:val="001E4E4F"/>
    <w:rsid w:val="00200790"/>
    <w:rsid w:val="00201CAD"/>
    <w:rsid w:val="00214242"/>
    <w:rsid w:val="00217EBA"/>
    <w:rsid w:val="00235BC2"/>
    <w:rsid w:val="0024614A"/>
    <w:rsid w:val="00283368"/>
    <w:rsid w:val="00283CF4"/>
    <w:rsid w:val="00296660"/>
    <w:rsid w:val="002A77B1"/>
    <w:rsid w:val="002A789C"/>
    <w:rsid w:val="002B160F"/>
    <w:rsid w:val="002C223B"/>
    <w:rsid w:val="002D6C9B"/>
    <w:rsid w:val="002D6D7F"/>
    <w:rsid w:val="00322141"/>
    <w:rsid w:val="003250EB"/>
    <w:rsid w:val="00334941"/>
    <w:rsid w:val="00342BAD"/>
    <w:rsid w:val="00343177"/>
    <w:rsid w:val="00353735"/>
    <w:rsid w:val="00356A20"/>
    <w:rsid w:val="003602C5"/>
    <w:rsid w:val="0036151B"/>
    <w:rsid w:val="00362020"/>
    <w:rsid w:val="0036619E"/>
    <w:rsid w:val="00371883"/>
    <w:rsid w:val="00377056"/>
    <w:rsid w:val="003A2576"/>
    <w:rsid w:val="003A49E0"/>
    <w:rsid w:val="003C1890"/>
    <w:rsid w:val="003C29F3"/>
    <w:rsid w:val="003D24FD"/>
    <w:rsid w:val="003D4D68"/>
    <w:rsid w:val="003E0C61"/>
    <w:rsid w:val="003E0E20"/>
    <w:rsid w:val="003E7468"/>
    <w:rsid w:val="003F508E"/>
    <w:rsid w:val="003F6460"/>
    <w:rsid w:val="0040663B"/>
    <w:rsid w:val="004236D0"/>
    <w:rsid w:val="00437A1D"/>
    <w:rsid w:val="00447393"/>
    <w:rsid w:val="00453F10"/>
    <w:rsid w:val="00465EFC"/>
    <w:rsid w:val="004667A4"/>
    <w:rsid w:val="00494A30"/>
    <w:rsid w:val="004A1255"/>
    <w:rsid w:val="004A65BE"/>
    <w:rsid w:val="004B515E"/>
    <w:rsid w:val="004B5FDD"/>
    <w:rsid w:val="004C6B7D"/>
    <w:rsid w:val="004D22CB"/>
    <w:rsid w:val="004E780A"/>
    <w:rsid w:val="004F0E47"/>
    <w:rsid w:val="00500C64"/>
    <w:rsid w:val="00504852"/>
    <w:rsid w:val="00504F96"/>
    <w:rsid w:val="00556BBF"/>
    <w:rsid w:val="00560696"/>
    <w:rsid w:val="00583C32"/>
    <w:rsid w:val="00587B2B"/>
    <w:rsid w:val="005A4AA6"/>
    <w:rsid w:val="005A66C5"/>
    <w:rsid w:val="005C4DB3"/>
    <w:rsid w:val="00612129"/>
    <w:rsid w:val="0061263A"/>
    <w:rsid w:val="0061410F"/>
    <w:rsid w:val="00615FB5"/>
    <w:rsid w:val="006378AD"/>
    <w:rsid w:val="00643712"/>
    <w:rsid w:val="00671617"/>
    <w:rsid w:val="006A2869"/>
    <w:rsid w:val="006A7F08"/>
    <w:rsid w:val="006B471A"/>
    <w:rsid w:val="006B5018"/>
    <w:rsid w:val="006D2E61"/>
    <w:rsid w:val="006E1ADD"/>
    <w:rsid w:val="0071177B"/>
    <w:rsid w:val="00714D48"/>
    <w:rsid w:val="00726894"/>
    <w:rsid w:val="00740119"/>
    <w:rsid w:val="00750870"/>
    <w:rsid w:val="00751C2B"/>
    <w:rsid w:val="00777A27"/>
    <w:rsid w:val="007918EE"/>
    <w:rsid w:val="007B3CB7"/>
    <w:rsid w:val="007B7E67"/>
    <w:rsid w:val="007F65BE"/>
    <w:rsid w:val="00815269"/>
    <w:rsid w:val="00840C36"/>
    <w:rsid w:val="00844460"/>
    <w:rsid w:val="00862106"/>
    <w:rsid w:val="00863D67"/>
    <w:rsid w:val="00874BAF"/>
    <w:rsid w:val="008A1463"/>
    <w:rsid w:val="008C2347"/>
    <w:rsid w:val="008C59AB"/>
    <w:rsid w:val="00917E80"/>
    <w:rsid w:val="00942A84"/>
    <w:rsid w:val="00957831"/>
    <w:rsid w:val="00962BC3"/>
    <w:rsid w:val="00982FA7"/>
    <w:rsid w:val="0099467D"/>
    <w:rsid w:val="009A735B"/>
    <w:rsid w:val="009B2C2E"/>
    <w:rsid w:val="009B4DD1"/>
    <w:rsid w:val="009C0DAF"/>
    <w:rsid w:val="009C28C4"/>
    <w:rsid w:val="009F4E72"/>
    <w:rsid w:val="009F747E"/>
    <w:rsid w:val="00A220B1"/>
    <w:rsid w:val="00A23D60"/>
    <w:rsid w:val="00A26EF1"/>
    <w:rsid w:val="00A46892"/>
    <w:rsid w:val="00AA53B5"/>
    <w:rsid w:val="00AB143C"/>
    <w:rsid w:val="00AF7BF0"/>
    <w:rsid w:val="00B05E9E"/>
    <w:rsid w:val="00B14934"/>
    <w:rsid w:val="00B16933"/>
    <w:rsid w:val="00B646A2"/>
    <w:rsid w:val="00B6721C"/>
    <w:rsid w:val="00B827C4"/>
    <w:rsid w:val="00BA446B"/>
    <w:rsid w:val="00BA7443"/>
    <w:rsid w:val="00BD4494"/>
    <w:rsid w:val="00BD6DFE"/>
    <w:rsid w:val="00BF4428"/>
    <w:rsid w:val="00C05DFB"/>
    <w:rsid w:val="00C3080B"/>
    <w:rsid w:val="00C50878"/>
    <w:rsid w:val="00C61090"/>
    <w:rsid w:val="00C727FE"/>
    <w:rsid w:val="00CB2F13"/>
    <w:rsid w:val="00CC4E64"/>
    <w:rsid w:val="00D00DE5"/>
    <w:rsid w:val="00D32367"/>
    <w:rsid w:val="00D446E9"/>
    <w:rsid w:val="00D566D8"/>
    <w:rsid w:val="00D56C01"/>
    <w:rsid w:val="00D628D8"/>
    <w:rsid w:val="00D72150"/>
    <w:rsid w:val="00D75A67"/>
    <w:rsid w:val="00D80FDD"/>
    <w:rsid w:val="00D84594"/>
    <w:rsid w:val="00D85BC2"/>
    <w:rsid w:val="00DC3BAA"/>
    <w:rsid w:val="00DE0880"/>
    <w:rsid w:val="00DE1289"/>
    <w:rsid w:val="00DE2B88"/>
    <w:rsid w:val="00E33657"/>
    <w:rsid w:val="00E40F76"/>
    <w:rsid w:val="00E639F2"/>
    <w:rsid w:val="00E672C3"/>
    <w:rsid w:val="00E80915"/>
    <w:rsid w:val="00E91017"/>
    <w:rsid w:val="00E95D66"/>
    <w:rsid w:val="00EA0C2E"/>
    <w:rsid w:val="00EB6CAD"/>
    <w:rsid w:val="00EC5947"/>
    <w:rsid w:val="00EF0B93"/>
    <w:rsid w:val="00EF57CD"/>
    <w:rsid w:val="00EF70B8"/>
    <w:rsid w:val="00F02890"/>
    <w:rsid w:val="00F12536"/>
    <w:rsid w:val="00F16F6C"/>
    <w:rsid w:val="00F31A74"/>
    <w:rsid w:val="00F34808"/>
    <w:rsid w:val="00F51ADB"/>
    <w:rsid w:val="00F707F5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87B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39F2"/>
    <w:pPr>
      <w:keepNext/>
      <w:ind w:left="1440"/>
      <w:outlineLvl w:val="1"/>
    </w:pPr>
    <w:rPr>
      <w:rFonts w:cs="Courier New"/>
      <w:b/>
      <w:bCs/>
      <w:i/>
      <w:iCs/>
    </w:rPr>
  </w:style>
  <w:style w:type="paragraph" w:styleId="Heading3">
    <w:name w:val="heading 3"/>
    <w:basedOn w:val="Normal"/>
    <w:next w:val="Normal"/>
    <w:qFormat/>
    <w:rsid w:val="00E63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87B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E639F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DocumentMap">
    <w:name w:val="Document Map"/>
    <w:basedOn w:val="Normal"/>
    <w:semiHidden/>
    <w:rsid w:val="00E639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rsid w:val="00E639F2"/>
    <w:pPr>
      <w:ind w:left="630" w:hanging="720"/>
      <w:jc w:val="both"/>
    </w:pPr>
    <w:rPr>
      <w:sz w:val="20"/>
      <w:szCs w:val="20"/>
    </w:rPr>
  </w:style>
  <w:style w:type="paragraph" w:styleId="BodyText">
    <w:name w:val="Body Text"/>
    <w:basedOn w:val="Normal"/>
    <w:rsid w:val="00E639F2"/>
    <w:pPr>
      <w:spacing w:after="120"/>
    </w:pPr>
  </w:style>
  <w:style w:type="paragraph" w:styleId="Header">
    <w:name w:val="header"/>
    <w:basedOn w:val="Normal"/>
    <w:rsid w:val="00587B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7B2B"/>
  </w:style>
  <w:style w:type="paragraph" w:styleId="BodyTextIndent">
    <w:name w:val="Body Text Indent"/>
    <w:basedOn w:val="Normal"/>
    <w:rsid w:val="00FF468B"/>
    <w:pPr>
      <w:spacing w:after="120"/>
      <w:ind w:left="360"/>
    </w:pPr>
  </w:style>
  <w:style w:type="paragraph" w:styleId="NoSpacing">
    <w:name w:val="No Spacing"/>
    <w:uiPriority w:val="1"/>
    <w:qFormat/>
    <w:rsid w:val="00C3080B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347A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47AB"/>
  </w:style>
  <w:style w:type="paragraph" w:styleId="NormalWeb">
    <w:name w:val="Normal (Web)"/>
    <w:basedOn w:val="Normal"/>
    <w:uiPriority w:val="99"/>
    <w:unhideWhenUsed/>
    <w:rsid w:val="00E3365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33657"/>
    <w:rPr>
      <w:b/>
      <w:bCs/>
    </w:rPr>
  </w:style>
  <w:style w:type="paragraph" w:styleId="Revision">
    <w:name w:val="Revision"/>
    <w:hidden/>
    <w:uiPriority w:val="99"/>
    <w:semiHidden/>
    <w:rsid w:val="003620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 ISLAMABAD</vt:lpstr>
    </vt:vector>
  </TitlesOfParts>
  <Company>aiou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 ISLAMABAD</dc:title>
  <dc:subject/>
  <dc:creator>hameed</dc:creator>
  <cp:keywords/>
  <cp:lastModifiedBy>Usman</cp:lastModifiedBy>
  <cp:revision>2</cp:revision>
  <cp:lastPrinted>2019-08-22T08:31:00Z</cp:lastPrinted>
  <dcterms:created xsi:type="dcterms:W3CDTF">2025-05-02T15:09:00Z</dcterms:created>
  <dcterms:modified xsi:type="dcterms:W3CDTF">2025-05-02T15:09:00Z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389fb3194dd19a18782400c18cca947cddf77991810e60f7406979c965c60c44</vt:lpwstr>
  </property>
</Properties>
</file>