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39" w:rsidRPr="009A3B3A" w:rsidRDefault="008A6639" w:rsidP="008A6639">
      <w:pPr>
        <w:pStyle w:val="Heading1"/>
        <w:jc w:val="center"/>
        <w:rPr>
          <w:b/>
          <w:sz w:val="28"/>
          <w:szCs w:val="22"/>
        </w:rPr>
      </w:pPr>
      <w:r w:rsidRPr="009A3B3A">
        <w:rPr>
          <w:b/>
          <w:sz w:val="28"/>
          <w:szCs w:val="22"/>
        </w:rPr>
        <w:t>ALLAMA IQBAL OPEN UNIVERSITY ISLAMABAD</w:t>
      </w:r>
    </w:p>
    <w:p w:rsidR="008A6639" w:rsidRPr="00AF2347" w:rsidRDefault="008A6639" w:rsidP="008A6639">
      <w:pPr>
        <w:tabs>
          <w:tab w:val="center" w:pos="4680"/>
        </w:tabs>
        <w:jc w:val="center"/>
        <w:rPr>
          <w:b/>
          <w:bCs/>
          <w:sz w:val="28"/>
          <w:szCs w:val="22"/>
        </w:rPr>
      </w:pPr>
      <w:r w:rsidRPr="00AF2347">
        <w:rPr>
          <w:b/>
          <w:bCs/>
          <w:sz w:val="28"/>
          <w:szCs w:val="22"/>
        </w:rPr>
        <w:t>(Department of Business Administration)</w:t>
      </w:r>
    </w:p>
    <w:p w:rsidR="008A6639" w:rsidRPr="009A3B3A" w:rsidRDefault="008A6639" w:rsidP="008A6639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6"/>
        </w:rPr>
      </w:pPr>
    </w:p>
    <w:p w:rsidR="008A6639" w:rsidRPr="00813607" w:rsidRDefault="00C95B3A" w:rsidP="008A6639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6"/>
          <w:szCs w:val="26"/>
        </w:rPr>
      </w:pPr>
      <w:r w:rsidRPr="00C95B3A">
        <w:rPr>
          <w:noProof/>
        </w:rPr>
        <w:pict>
          <v:rect id="Rectangle 2" o:spid="_x0000_s1026" style="position:absolute;left:0;text-align:left;margin-left:.3pt;margin-top:-.25pt;width:405pt;height:9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1CeAIAAP0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" filled="f" strokeweight="1.5pt"/>
        </w:pict>
      </w:r>
      <w:r w:rsidR="008A6639" w:rsidRPr="00813607">
        <w:rPr>
          <w:b/>
          <w:sz w:val="26"/>
          <w:szCs w:val="26"/>
        </w:rPr>
        <w:t>WARNING</w:t>
      </w:r>
    </w:p>
    <w:p w:rsidR="008A6639" w:rsidRPr="00652905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995622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8A6639" w:rsidRPr="00F44189" w:rsidRDefault="008A6639" w:rsidP="008A6639">
      <w:pPr>
        <w:numPr>
          <w:ilvl w:val="0"/>
          <w:numId w:val="28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 w:rsidR="009A3B3A">
        <w:rPr>
          <w:b/>
          <w:sz w:val="22"/>
        </w:rPr>
        <w:t>(</w:t>
      </w:r>
      <w:r w:rsidRPr="00652905">
        <w:rPr>
          <w:b/>
          <w:sz w:val="22"/>
        </w:rPr>
        <w:t>S</w:t>
      </w:r>
      <w:r w:rsidR="009A3B3A"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</w:t>
      </w:r>
      <w:r w:rsidR="00995622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92389D" w:rsidRDefault="0092389D" w:rsidP="001871F1">
      <w:pPr>
        <w:ind w:left="-900"/>
        <w:rPr>
          <w:b/>
        </w:rPr>
      </w:pPr>
    </w:p>
    <w:p w:rsidR="00ED5764" w:rsidRDefault="00ED5764" w:rsidP="00ED5764">
      <w:pPr>
        <w:tabs>
          <w:tab w:val="right" w:pos="7920"/>
        </w:tabs>
        <w:outlineLvl w:val="0"/>
        <w:rPr>
          <w:b/>
        </w:rPr>
      </w:pPr>
      <w:r>
        <w:rPr>
          <w:b/>
        </w:rPr>
        <w:t>Course: Introduction to e-Business (8426</w:t>
      </w:r>
      <w:r w:rsidR="00944E6D">
        <w:rPr>
          <w:b/>
        </w:rPr>
        <w:t>/9551</w:t>
      </w:r>
      <w:r>
        <w:rPr>
          <w:b/>
        </w:rPr>
        <w:t>)</w:t>
      </w:r>
      <w:r>
        <w:rPr>
          <w:b/>
        </w:rPr>
        <w:tab/>
        <w:t xml:space="preserve">Semester: </w:t>
      </w:r>
      <w:r w:rsidR="000314BB">
        <w:rPr>
          <w:b/>
        </w:rPr>
        <w:t>Spring</w:t>
      </w:r>
      <w:r>
        <w:rPr>
          <w:b/>
        </w:rPr>
        <w:t>, 202</w:t>
      </w:r>
      <w:r w:rsidR="000314BB">
        <w:rPr>
          <w:b/>
        </w:rPr>
        <w:t>5</w:t>
      </w:r>
    </w:p>
    <w:p w:rsidR="009A3B3A" w:rsidRDefault="00ED5764" w:rsidP="00ED5764">
      <w:pPr>
        <w:tabs>
          <w:tab w:val="right" w:pos="7920"/>
        </w:tabs>
        <w:rPr>
          <w:b/>
        </w:rPr>
      </w:pPr>
      <w:r>
        <w:rPr>
          <w:b/>
        </w:rPr>
        <w:t>Level: BBA</w:t>
      </w:r>
      <w:r w:rsidR="00944E6D">
        <w:rPr>
          <w:b/>
        </w:rPr>
        <w:t>/PGD</w:t>
      </w:r>
    </w:p>
    <w:p w:rsidR="009A3B3A" w:rsidRPr="00DC7650" w:rsidRDefault="009A3B3A" w:rsidP="009A3B3A">
      <w:pPr>
        <w:pStyle w:val="Heading2"/>
        <w:keepNext w:val="0"/>
        <w:widowControl w:val="0"/>
        <w:tabs>
          <w:tab w:val="left" w:pos="540"/>
          <w:tab w:val="right" w:pos="7920"/>
        </w:tabs>
        <w:rPr>
          <w:rFonts w:ascii="Times New Roman" w:hAnsi="Times New Roman" w:cs="Times New Roman"/>
          <w:i w:val="0"/>
          <w:spacing w:val="-4"/>
          <w:sz w:val="22"/>
          <w:szCs w:val="22"/>
        </w:rPr>
      </w:pPr>
      <w:r w:rsidRPr="00DC7650">
        <w:rPr>
          <w:rFonts w:ascii="Times New Roman" w:hAnsi="Times New Roman" w:cs="Times New Roman"/>
          <w:i w:val="0"/>
          <w:spacing w:val="-4"/>
          <w:sz w:val="22"/>
          <w:szCs w:val="22"/>
        </w:rPr>
        <w:t>Please read the following instructions for writing your assignments. (AD, BS, Bed, MA/MSc, MEd) (ODL Mode).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1.</w:t>
      </w:r>
      <w:r w:rsidRPr="00DC7650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2.</w:t>
      </w:r>
      <w:r w:rsidRPr="00DC7650">
        <w:rPr>
          <w:sz w:val="22"/>
          <w:szCs w:val="22"/>
        </w:rPr>
        <w:tab/>
        <w:t>Read the question carefully and then answer it according to the requirements of the questions.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3.</w:t>
      </w:r>
      <w:r w:rsidRPr="00DC7650">
        <w:rPr>
          <w:sz w:val="22"/>
          <w:szCs w:val="22"/>
        </w:rPr>
        <w:tab/>
        <w:t>Avoid irrelevant discussion/information and reproducing from books, study guides, or allied material.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4.</w:t>
      </w:r>
      <w:r w:rsidRPr="00DC7650">
        <w:rPr>
          <w:sz w:val="22"/>
          <w:szCs w:val="22"/>
        </w:rPr>
        <w:tab/>
        <w:t xml:space="preserve">Hand-written scanned assignments are not acceptable. 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5.</w:t>
      </w:r>
      <w:r w:rsidRPr="00DC7650">
        <w:rPr>
          <w:sz w:val="22"/>
          <w:szCs w:val="22"/>
        </w:rPr>
        <w:tab/>
        <w:t>Upload your typed (in Word or PDF format) assignments on or before the due date.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6.</w:t>
      </w:r>
      <w:r w:rsidRPr="00DC7650">
        <w:rPr>
          <w:sz w:val="22"/>
          <w:szCs w:val="22"/>
        </w:rPr>
        <w:tab/>
        <w:t>Your own analysis and synthesis will be appreciated.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r w:rsidRPr="00DC7650">
        <w:rPr>
          <w:sz w:val="22"/>
          <w:szCs w:val="22"/>
        </w:rPr>
        <w:t>7.</w:t>
      </w:r>
      <w:r w:rsidRPr="00DC7650">
        <w:rPr>
          <w:sz w:val="22"/>
          <w:szCs w:val="22"/>
        </w:rPr>
        <w:tab/>
        <w:t>Late submission of assignments will not be accepted.</w:t>
      </w:r>
    </w:p>
    <w:p w:rsidR="009A3B3A" w:rsidRPr="00DC7650" w:rsidRDefault="009A3B3A" w:rsidP="009A3B3A">
      <w:pPr>
        <w:tabs>
          <w:tab w:val="left" w:pos="540"/>
        </w:tabs>
        <w:ind w:left="547" w:hanging="547"/>
        <w:jc w:val="both"/>
        <w:rPr>
          <w:sz w:val="22"/>
          <w:szCs w:val="22"/>
        </w:rPr>
      </w:pPr>
      <w:bookmarkStart w:id="0" w:name="_Hlk115256567"/>
      <w:r w:rsidRPr="00DC7650">
        <w:rPr>
          <w:sz w:val="22"/>
          <w:szCs w:val="22"/>
        </w:rPr>
        <w:t>8.</w:t>
      </w:r>
      <w:r w:rsidRPr="00DC7650">
        <w:rPr>
          <w:sz w:val="22"/>
          <w:szCs w:val="22"/>
        </w:rPr>
        <w:tab/>
        <w:t>The students who attempt their assignments in Urdu/Arabic may upload a scanned copy of their hand written assignments (in PDF format) on University LMS. The size of the file should not exceed 5MB.</w:t>
      </w:r>
      <w:bookmarkEnd w:id="0"/>
    </w:p>
    <w:p w:rsidR="009A3B3A" w:rsidRDefault="009A3B3A" w:rsidP="00ED5764">
      <w:pPr>
        <w:tabs>
          <w:tab w:val="right" w:pos="7920"/>
        </w:tabs>
        <w:rPr>
          <w:b/>
        </w:rPr>
      </w:pPr>
    </w:p>
    <w:p w:rsidR="001871F1" w:rsidRDefault="009A3B3A" w:rsidP="00ED5764">
      <w:pPr>
        <w:tabs>
          <w:tab w:val="right" w:pos="792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 w:rsidR="0021162A">
        <w:rPr>
          <w:b/>
        </w:rPr>
        <w:t>Pass Marks: 5</w:t>
      </w:r>
      <w:r w:rsidR="001871F1" w:rsidRPr="008D595E">
        <w:rPr>
          <w:b/>
        </w:rPr>
        <w:t>0</w:t>
      </w:r>
    </w:p>
    <w:p w:rsidR="006F4EC6" w:rsidRPr="006F4EC6" w:rsidRDefault="006F4EC6" w:rsidP="006F4EC6">
      <w:pPr>
        <w:rPr>
          <w:sz w:val="22"/>
          <w:szCs w:val="22"/>
        </w:rPr>
      </w:pPr>
    </w:p>
    <w:p w:rsidR="001871F1" w:rsidRPr="006F4EC6" w:rsidRDefault="00C9236F" w:rsidP="001627FB">
      <w:pPr>
        <w:jc w:val="center"/>
        <w:rPr>
          <w:b/>
          <w:sz w:val="28"/>
          <w:szCs w:val="28"/>
        </w:rPr>
      </w:pPr>
      <w:r w:rsidRPr="006F4EC6">
        <w:rPr>
          <w:b/>
          <w:sz w:val="28"/>
          <w:szCs w:val="28"/>
        </w:rPr>
        <w:t>ASSIGNMENT No</w:t>
      </w:r>
      <w:r w:rsidR="009A3B3A">
        <w:rPr>
          <w:b/>
          <w:sz w:val="28"/>
          <w:szCs w:val="28"/>
        </w:rPr>
        <w:t>.</w:t>
      </w:r>
      <w:r w:rsidR="001871F1" w:rsidRPr="006F4EC6">
        <w:rPr>
          <w:b/>
          <w:sz w:val="28"/>
          <w:szCs w:val="28"/>
        </w:rPr>
        <w:t xml:space="preserve"> 1</w:t>
      </w:r>
    </w:p>
    <w:p w:rsidR="00144130" w:rsidRDefault="00144130" w:rsidP="00A10064">
      <w:pPr>
        <w:jc w:val="both"/>
        <w:rPr>
          <w:b/>
        </w:rPr>
      </w:pPr>
    </w:p>
    <w:p w:rsidR="009A3B3A" w:rsidRPr="009A3B3A" w:rsidRDefault="009A3B3A" w:rsidP="009A3B3A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t>Q. 1</w:t>
      </w:r>
      <w:r>
        <w:tab/>
        <w:t xml:space="preserve">Define </w:t>
      </w:r>
      <w:r>
        <w:rPr>
          <w:rStyle w:val="Strong"/>
        </w:rPr>
        <w:t>e-business</w:t>
      </w:r>
      <w:r>
        <w:t xml:space="preserve"> and explain its role in shaping the new economy. How has the growth of e-business influenced related industries?</w:t>
      </w:r>
      <w:r>
        <w:tab/>
      </w:r>
      <w:r>
        <w:rPr>
          <w:b/>
        </w:rPr>
        <w:t>(20)</w:t>
      </w:r>
    </w:p>
    <w:p w:rsidR="009A3B3A" w:rsidRDefault="009A3B3A" w:rsidP="009A3B3A">
      <w:pPr>
        <w:tabs>
          <w:tab w:val="left" w:pos="540"/>
          <w:tab w:val="right" w:pos="7920"/>
        </w:tabs>
        <w:ind w:hanging="14"/>
        <w:jc w:val="both"/>
      </w:pPr>
    </w:p>
    <w:p w:rsidR="009A3B3A" w:rsidRPr="009A3B3A" w:rsidRDefault="009A3B3A" w:rsidP="009A3B3A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t>Q. 2</w:t>
      </w:r>
      <w:r>
        <w:tab/>
        <w:t xml:space="preserve">Explain the development of the </w:t>
      </w:r>
      <w:r>
        <w:rPr>
          <w:rStyle w:val="Strong"/>
        </w:rPr>
        <w:t>Internet</w:t>
      </w:r>
      <w:r>
        <w:t xml:space="preserve"> and the role of the </w:t>
      </w:r>
      <w:r>
        <w:rPr>
          <w:rStyle w:val="Strong"/>
        </w:rPr>
        <w:t>World Wide Web (WWW)</w:t>
      </w:r>
      <w:r>
        <w:t xml:space="preserve"> in enabling e-business. How has this technological evolution influenced business operations globally?</w:t>
      </w:r>
      <w:r>
        <w:tab/>
      </w:r>
      <w:r>
        <w:rPr>
          <w:b/>
        </w:rPr>
        <w:t>(20)</w:t>
      </w:r>
    </w:p>
    <w:p w:rsidR="009A3B3A" w:rsidRDefault="009A3B3A" w:rsidP="009A3B3A">
      <w:pPr>
        <w:tabs>
          <w:tab w:val="left" w:pos="540"/>
          <w:tab w:val="right" w:pos="7920"/>
        </w:tabs>
        <w:ind w:hanging="14"/>
        <w:jc w:val="both"/>
      </w:pPr>
    </w:p>
    <w:p w:rsidR="009A3B3A" w:rsidRPr="009A3B3A" w:rsidRDefault="009A3B3A" w:rsidP="009A3B3A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lastRenderedPageBreak/>
        <w:t>Q. 3</w:t>
      </w:r>
      <w:r>
        <w:tab/>
        <w:t xml:space="preserve">Discuss the characteristics and types of </w:t>
      </w:r>
      <w:r>
        <w:rPr>
          <w:rStyle w:val="Strong"/>
        </w:rPr>
        <w:t>e-business models</w:t>
      </w:r>
      <w:r>
        <w:t>. How can the framework for analyzing e-business models be applied to evaluate a real-world e-business?</w:t>
      </w:r>
      <w:r>
        <w:tab/>
      </w:r>
      <w:r>
        <w:rPr>
          <w:b/>
        </w:rPr>
        <w:t>(20)</w:t>
      </w:r>
    </w:p>
    <w:p w:rsidR="009A3B3A" w:rsidRDefault="009A3B3A" w:rsidP="009A3B3A">
      <w:pPr>
        <w:tabs>
          <w:tab w:val="left" w:pos="540"/>
          <w:tab w:val="right" w:pos="7920"/>
        </w:tabs>
        <w:ind w:hanging="14"/>
        <w:jc w:val="both"/>
      </w:pPr>
    </w:p>
    <w:p w:rsidR="009A3B3A" w:rsidRPr="009A3B3A" w:rsidRDefault="009A3B3A" w:rsidP="009A3B3A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t>Q. 4</w:t>
      </w:r>
      <w:r>
        <w:tab/>
        <w:t xml:space="preserve">Explain the concept of </w:t>
      </w:r>
      <w:r>
        <w:rPr>
          <w:rStyle w:val="Strong"/>
        </w:rPr>
        <w:t>disintermediation and reintermediation</w:t>
      </w:r>
      <w:r>
        <w:t xml:space="preserve"> in </w:t>
      </w:r>
      <w:r>
        <w:br/>
        <w:t>e-business. How do these processes impact the cost of production and distribution for businesses?</w:t>
      </w:r>
      <w:r>
        <w:tab/>
      </w:r>
      <w:r>
        <w:rPr>
          <w:b/>
        </w:rPr>
        <w:t>(20)</w:t>
      </w:r>
    </w:p>
    <w:p w:rsidR="009A3B3A" w:rsidRDefault="009A3B3A" w:rsidP="009A3B3A">
      <w:pPr>
        <w:tabs>
          <w:tab w:val="left" w:pos="540"/>
          <w:tab w:val="right" w:pos="7920"/>
        </w:tabs>
        <w:ind w:hanging="14"/>
        <w:jc w:val="both"/>
      </w:pPr>
    </w:p>
    <w:p w:rsidR="009A3B3A" w:rsidRPr="009A3B3A" w:rsidRDefault="009A3B3A" w:rsidP="009A3B3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>
        <w:t>Q. 5</w:t>
      </w:r>
      <w:r>
        <w:tab/>
        <w:t xml:space="preserve">Explain the importance of creating an effective </w:t>
      </w:r>
      <w:r>
        <w:rPr>
          <w:rStyle w:val="Strong"/>
        </w:rPr>
        <w:t>e-marketing plan</w:t>
      </w:r>
      <w:r>
        <w:t>. How can businesses use online advertising and the marketing mix to target online customers?</w:t>
      </w:r>
      <w:r>
        <w:tab/>
      </w:r>
      <w:r>
        <w:rPr>
          <w:b/>
        </w:rPr>
        <w:t>(20)</w:t>
      </w:r>
    </w:p>
    <w:p w:rsidR="009A3B3A" w:rsidRDefault="009A3B3A" w:rsidP="009A3B3A">
      <w:pPr>
        <w:tabs>
          <w:tab w:val="left" w:pos="540"/>
          <w:tab w:val="right" w:pos="7920"/>
        </w:tabs>
        <w:rPr>
          <w:b/>
        </w:rPr>
      </w:pPr>
    </w:p>
    <w:p w:rsidR="009A3B3A" w:rsidRPr="009A3B3A" w:rsidRDefault="009A3B3A" w:rsidP="009A3B3A">
      <w:pPr>
        <w:tabs>
          <w:tab w:val="left" w:pos="540"/>
          <w:tab w:val="center" w:pos="3960"/>
          <w:tab w:val="right" w:pos="7920"/>
        </w:tabs>
        <w:autoSpaceDE w:val="0"/>
        <w:autoSpaceDN w:val="0"/>
        <w:adjustRightInd w:val="0"/>
        <w:spacing w:line="280" w:lineRule="exact"/>
        <w:jc w:val="both"/>
        <w:rPr>
          <w:b/>
          <w:caps/>
          <w:color w:val="000000"/>
          <w:szCs w:val="22"/>
        </w:rPr>
      </w:pPr>
      <w:r w:rsidRPr="009A3B3A">
        <w:rPr>
          <w:b/>
          <w:color w:val="000000"/>
          <w:szCs w:val="22"/>
        </w:rPr>
        <w:t>Total Marks: 100</w:t>
      </w:r>
      <w:r w:rsidRPr="009A3B3A">
        <w:rPr>
          <w:b/>
          <w:color w:val="000000"/>
          <w:szCs w:val="22"/>
        </w:rPr>
        <w:tab/>
      </w:r>
      <w:r w:rsidRPr="009A3B3A">
        <w:rPr>
          <w:b/>
          <w:color w:val="000000"/>
          <w:szCs w:val="22"/>
        </w:rPr>
        <w:tab/>
        <w:t>Pass Marks: 50</w:t>
      </w:r>
    </w:p>
    <w:p w:rsidR="00D02A8D" w:rsidRPr="009A3B3A" w:rsidRDefault="009C44F7" w:rsidP="009A3B3A">
      <w:pPr>
        <w:tabs>
          <w:tab w:val="left" w:pos="540"/>
          <w:tab w:val="right" w:pos="7920"/>
        </w:tabs>
        <w:jc w:val="center"/>
        <w:rPr>
          <w:b/>
          <w:sz w:val="28"/>
        </w:rPr>
      </w:pPr>
      <w:r w:rsidRPr="009A3B3A">
        <w:rPr>
          <w:b/>
          <w:sz w:val="28"/>
        </w:rPr>
        <w:t>ASSIGNMENT No. 2</w:t>
      </w:r>
    </w:p>
    <w:p w:rsidR="008A6639" w:rsidRPr="009A3B3A" w:rsidRDefault="008A6639" w:rsidP="009A3B3A">
      <w:pPr>
        <w:tabs>
          <w:tab w:val="left" w:pos="540"/>
          <w:tab w:val="right" w:pos="7920"/>
        </w:tabs>
        <w:spacing w:line="280" w:lineRule="exact"/>
        <w:jc w:val="both"/>
        <w:rPr>
          <w:color w:val="000000"/>
          <w:sz w:val="14"/>
          <w:szCs w:val="22"/>
        </w:rPr>
      </w:pPr>
    </w:p>
    <w:p w:rsidR="00D81AA9" w:rsidRPr="009A3B3A" w:rsidRDefault="00D81AA9" w:rsidP="009A3B3A">
      <w:pPr>
        <w:pStyle w:val="BodyTextIndent"/>
        <w:tabs>
          <w:tab w:val="left" w:pos="540"/>
          <w:tab w:val="right" w:pos="7920"/>
        </w:tabs>
        <w:spacing w:after="0"/>
        <w:ind w:left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9A3B3A">
        <w:rPr>
          <w:b/>
          <w:sz w:val="22"/>
          <w:szCs w:val="22"/>
        </w:rPr>
        <w:t>evaluation</w:t>
      </w:r>
      <w:r w:rsidRPr="009A3B3A">
        <w:rPr>
          <w:sz w:val="22"/>
          <w:szCs w:val="22"/>
        </w:rPr>
        <w:t xml:space="preserve">. </w:t>
      </w:r>
    </w:p>
    <w:p w:rsidR="00D81AA9" w:rsidRPr="009A3B3A" w:rsidRDefault="00D81AA9" w:rsidP="009A3B3A">
      <w:pPr>
        <w:tabs>
          <w:tab w:val="left" w:pos="540"/>
          <w:tab w:val="right" w:pos="7920"/>
        </w:tabs>
        <w:jc w:val="both"/>
        <w:rPr>
          <w:sz w:val="22"/>
        </w:rPr>
      </w:pPr>
    </w:p>
    <w:p w:rsidR="00D81AA9" w:rsidRPr="009A3B3A" w:rsidRDefault="00D81AA9" w:rsidP="009A3B3A">
      <w:pPr>
        <w:pStyle w:val="BodyTextIndent"/>
        <w:tabs>
          <w:tab w:val="left" w:pos="540"/>
          <w:tab w:val="right" w:pos="7920"/>
        </w:tabs>
        <w:spacing w:after="0"/>
        <w:ind w:left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You are required to select one of the following topic</w:t>
      </w:r>
      <w:r w:rsidR="00995622" w:rsidRPr="009A3B3A">
        <w:rPr>
          <w:sz w:val="22"/>
          <w:szCs w:val="22"/>
        </w:rPr>
        <w:t>s</w:t>
      </w:r>
      <w:r w:rsidRPr="009A3B3A">
        <w:rPr>
          <w:sz w:val="22"/>
          <w:szCs w:val="22"/>
        </w:rPr>
        <w:t xml:space="preserve"> according to the last digit of your </w:t>
      </w:r>
      <w:r w:rsidR="00783394" w:rsidRPr="009A3B3A">
        <w:rPr>
          <w:sz w:val="22"/>
          <w:szCs w:val="22"/>
        </w:rPr>
        <w:t>registration</w:t>
      </w:r>
      <w:r w:rsidRPr="009A3B3A">
        <w:rPr>
          <w:sz w:val="22"/>
          <w:szCs w:val="22"/>
        </w:rPr>
        <w:t xml:space="preserve"> number. For example, if your registration number is 18-IDM-3427183 then you will select topic # 3(the last digit): -</w:t>
      </w:r>
    </w:p>
    <w:p w:rsidR="008A6639" w:rsidRPr="009A3B3A" w:rsidRDefault="008A6639" w:rsidP="009A3B3A">
      <w:pPr>
        <w:tabs>
          <w:tab w:val="left" w:pos="540"/>
          <w:tab w:val="right" w:pos="7920"/>
        </w:tabs>
        <w:jc w:val="both"/>
        <w:rPr>
          <w:b/>
          <w:color w:val="000000"/>
          <w:sz w:val="22"/>
          <w:szCs w:val="22"/>
        </w:rPr>
      </w:pPr>
    </w:p>
    <w:p w:rsidR="008A6639" w:rsidRPr="009A3B3A" w:rsidRDefault="00D81AA9" w:rsidP="009A3B3A">
      <w:pPr>
        <w:tabs>
          <w:tab w:val="left" w:pos="540"/>
          <w:tab w:val="right" w:pos="7920"/>
        </w:tabs>
        <w:jc w:val="both"/>
        <w:rPr>
          <w:b/>
          <w:color w:val="000000"/>
          <w:sz w:val="22"/>
          <w:szCs w:val="22"/>
        </w:rPr>
      </w:pPr>
      <w:r w:rsidRPr="009A3B3A">
        <w:rPr>
          <w:b/>
          <w:color w:val="000000"/>
          <w:sz w:val="22"/>
          <w:szCs w:val="22"/>
        </w:rPr>
        <w:t>List of Topic</w:t>
      </w:r>
      <w:r w:rsidR="0047389A" w:rsidRPr="009A3B3A">
        <w:rPr>
          <w:b/>
          <w:color w:val="000000"/>
          <w:sz w:val="22"/>
          <w:szCs w:val="22"/>
        </w:rPr>
        <w:t>s</w:t>
      </w:r>
      <w:r w:rsidR="008A6639" w:rsidRPr="009A3B3A">
        <w:rPr>
          <w:b/>
          <w:color w:val="000000"/>
          <w:sz w:val="22"/>
          <w:szCs w:val="22"/>
        </w:rPr>
        <w:t>: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Key Technologies Shaping E-Business: From Internet to Wireless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Types and Analysis of E-Business Models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Economic Factors Influencing E-Business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Strategies for E-Marketing Success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Management Strategies for E-Business: A Case Study on Ryanair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Formulating Effective E-Business Strategies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Implementing and Evaluating E-Business Strategies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Gaining and Sustaining a Competitive Advantage in E-Business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 xml:space="preserve">Phases of E-Business Development: Challenges and Future Landscape </w:t>
      </w:r>
    </w:p>
    <w:p w:rsidR="00DC19FA" w:rsidRPr="009A3B3A" w:rsidRDefault="00DC19FA" w:rsidP="009A3B3A">
      <w:pPr>
        <w:numPr>
          <w:ilvl w:val="0"/>
          <w:numId w:val="42"/>
        </w:numPr>
        <w:shd w:val="clear" w:color="auto" w:fill="FFFFFF"/>
        <w:tabs>
          <w:tab w:val="left" w:pos="540"/>
          <w:tab w:val="left" w:pos="900"/>
          <w:tab w:val="right" w:pos="7920"/>
        </w:tabs>
        <w:ind w:left="0" w:firstLine="0"/>
        <w:jc w:val="both"/>
        <w:rPr>
          <w:sz w:val="22"/>
          <w:szCs w:val="22"/>
        </w:rPr>
      </w:pPr>
      <w:r w:rsidRPr="009A3B3A">
        <w:rPr>
          <w:sz w:val="22"/>
          <w:szCs w:val="22"/>
        </w:rPr>
        <w:t>Evolution and Definition of E-Business in the New Economy</w:t>
      </w:r>
    </w:p>
    <w:p w:rsidR="00DC19FA" w:rsidRPr="009A3B3A" w:rsidRDefault="00DC19FA" w:rsidP="009A3B3A">
      <w:pPr>
        <w:shd w:val="clear" w:color="auto" w:fill="FFFFFF"/>
        <w:tabs>
          <w:tab w:val="left" w:pos="360"/>
          <w:tab w:val="left" w:pos="540"/>
          <w:tab w:val="left" w:pos="900"/>
          <w:tab w:val="right" w:pos="7920"/>
        </w:tabs>
        <w:jc w:val="both"/>
        <w:rPr>
          <w:sz w:val="22"/>
          <w:szCs w:val="22"/>
        </w:rPr>
      </w:pPr>
    </w:p>
    <w:p w:rsidR="008A6639" w:rsidRPr="009A3B3A" w:rsidRDefault="008A6639" w:rsidP="009A3B3A">
      <w:pPr>
        <w:tabs>
          <w:tab w:val="left" w:pos="540"/>
          <w:tab w:val="right" w:pos="7920"/>
        </w:tabs>
        <w:spacing w:line="280" w:lineRule="exact"/>
        <w:jc w:val="both"/>
        <w:rPr>
          <w:b/>
          <w:color w:val="000000"/>
          <w:sz w:val="22"/>
          <w:szCs w:val="22"/>
          <w:u w:val="single"/>
        </w:rPr>
      </w:pPr>
      <w:r w:rsidRPr="009A3B3A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 xml:space="preserve">1.5 line spacing 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>Use headers and subheads throughout all sections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 xml:space="preserve">Organization of ideas 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>Writing skills (spelling, grammar, punctuation)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>Professionalism (readability and general appearance)</w:t>
      </w:r>
    </w:p>
    <w:p w:rsidR="008A6639" w:rsidRPr="009A3B3A" w:rsidRDefault="008A6639" w:rsidP="009A3B3A">
      <w:pPr>
        <w:numPr>
          <w:ilvl w:val="0"/>
          <w:numId w:val="12"/>
        </w:numPr>
        <w:tabs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 xml:space="preserve">Do more than repeat the text  </w:t>
      </w:r>
    </w:p>
    <w:p w:rsidR="008A6639" w:rsidRPr="009A3B3A" w:rsidRDefault="008A6639" w:rsidP="009A3B3A">
      <w:pPr>
        <w:numPr>
          <w:ilvl w:val="0"/>
          <w:numId w:val="11"/>
        </w:numPr>
        <w:tabs>
          <w:tab w:val="clear" w:pos="1800"/>
          <w:tab w:val="left" w:pos="540"/>
          <w:tab w:val="right" w:pos="7920"/>
        </w:tabs>
        <w:spacing w:line="280" w:lineRule="exact"/>
        <w:ind w:left="0" w:firstLine="0"/>
        <w:jc w:val="both"/>
        <w:rPr>
          <w:color w:val="000000"/>
          <w:sz w:val="22"/>
          <w:szCs w:val="22"/>
        </w:rPr>
      </w:pPr>
      <w:r w:rsidRPr="009A3B3A">
        <w:rPr>
          <w:color w:val="000000"/>
          <w:sz w:val="22"/>
          <w:szCs w:val="22"/>
        </w:rPr>
        <w:t xml:space="preserve">Express a point of view and defend it. </w:t>
      </w:r>
    </w:p>
    <w:p w:rsidR="00CB0AA9" w:rsidRPr="009A3B3A" w:rsidRDefault="008A6639" w:rsidP="009A3B3A">
      <w:pPr>
        <w:pStyle w:val="NormalWeb"/>
        <w:tabs>
          <w:tab w:val="left" w:pos="540"/>
        </w:tabs>
        <w:spacing w:before="0" w:beforeAutospacing="0" w:after="0" w:afterAutospacing="0"/>
        <w:jc w:val="center"/>
      </w:pPr>
      <w:r w:rsidRPr="009A3B3A">
        <w:rPr>
          <w:b/>
          <w:u w:val="single"/>
        </w:rPr>
        <w:br w:type="page"/>
      </w:r>
      <w:r w:rsidR="009A3B3A" w:rsidRPr="009A3B3A">
        <w:rPr>
          <w:b/>
          <w:bCs/>
          <w:color w:val="000000"/>
          <w:sz w:val="28"/>
        </w:rPr>
        <w:lastRenderedPageBreak/>
        <w:t>INTRODUCTION TO E-BUSINESS</w:t>
      </w:r>
      <w:r w:rsidR="009A3B3A">
        <w:rPr>
          <w:b/>
          <w:bCs/>
          <w:color w:val="000000"/>
          <w:sz w:val="28"/>
        </w:rPr>
        <w:t xml:space="preserve"> </w:t>
      </w:r>
      <w:r w:rsidR="009A3B3A" w:rsidRPr="009A3B3A">
        <w:rPr>
          <w:b/>
          <w:bCs/>
          <w:color w:val="000000"/>
          <w:sz w:val="32"/>
        </w:rPr>
        <w:t>(</w:t>
      </w:r>
      <w:r w:rsidR="00CB0AA9" w:rsidRPr="009A3B3A">
        <w:rPr>
          <w:rStyle w:val="apple-tab-span"/>
          <w:b/>
          <w:bCs/>
          <w:color w:val="000000"/>
          <w:sz w:val="28"/>
        </w:rPr>
        <w:t>8426</w:t>
      </w:r>
      <w:r w:rsidR="009A3B3A" w:rsidRPr="009A3B3A">
        <w:rPr>
          <w:rStyle w:val="apple-tab-span"/>
          <w:b/>
          <w:bCs/>
          <w:color w:val="000000"/>
          <w:sz w:val="28"/>
        </w:rPr>
        <w:t>)</w:t>
      </w:r>
    </w:p>
    <w:p w:rsidR="009A3B3A" w:rsidRDefault="009A3B3A" w:rsidP="009A3B3A">
      <w:pPr>
        <w:pStyle w:val="NormalWeb"/>
        <w:tabs>
          <w:tab w:val="left" w:pos="54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CB0AA9" w:rsidRPr="009A3B3A" w:rsidRDefault="009A3B3A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Introduction 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Defining e-business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The development of the new economy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Types of e-business and related industries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The growth of e-business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Use of the internet</w:t>
      </w:r>
    </w:p>
    <w:p w:rsidR="00CB0AA9" w:rsidRPr="009A3B3A" w:rsidRDefault="00CB0AA9" w:rsidP="001627FB">
      <w:pPr>
        <w:pStyle w:val="NormalWeb"/>
        <w:numPr>
          <w:ilvl w:val="0"/>
          <w:numId w:val="33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b/>
          <w:bCs/>
          <w:iCs/>
          <w:color w:val="000000"/>
        </w:rPr>
      </w:pPr>
      <w:r w:rsidRPr="009A3B3A">
        <w:rPr>
          <w:color w:val="000000"/>
        </w:rPr>
        <w:t>Key people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9A3B3A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E-business Technologies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The development of the internet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The World Wide Web (WWW)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Information infrastructure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Electronic Data Interchange (EDI)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Program languages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Industry standards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Wireless technology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Interactive television</w:t>
      </w:r>
    </w:p>
    <w:p w:rsidR="00CB0AA9" w:rsidRPr="009A3B3A" w:rsidRDefault="00CB0AA9" w:rsidP="001627FB">
      <w:pPr>
        <w:pStyle w:val="NormalWeb"/>
        <w:numPr>
          <w:ilvl w:val="0"/>
          <w:numId w:val="34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Payment systems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9A3B3A" w:rsidP="009A3B3A">
      <w:pPr>
        <w:pStyle w:val="Heading2"/>
        <w:tabs>
          <w:tab w:val="left" w:pos="900"/>
          <w:tab w:val="left" w:pos="144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Unit–</w:t>
      </w:r>
      <w:r w:rsidR="00CB0AA9"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="00CB0AA9" w:rsidRPr="009A3B3A">
        <w:rPr>
          <w:rStyle w:val="apple-tab-span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="00CB0AA9"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>E-business Markets &amp; Model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E-businesses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E-business environment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E-marketplaces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E-business markets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E-business models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Types of e-business models</w:t>
      </w:r>
    </w:p>
    <w:p w:rsidR="00CB0AA9" w:rsidRPr="009A3B3A" w:rsidRDefault="00CB0AA9" w:rsidP="001627FB">
      <w:pPr>
        <w:pStyle w:val="NormalWeb"/>
        <w:numPr>
          <w:ilvl w:val="0"/>
          <w:numId w:val="35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A framework for analyzing e-business models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9A3B3A" w:rsidP="009A3B3A">
      <w:pPr>
        <w:pStyle w:val="Heading4"/>
        <w:tabs>
          <w:tab w:val="left" w:pos="900"/>
          <w:tab w:val="left" w:pos="1440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Unit–</w:t>
      </w:r>
      <w:r w:rsidR="00CB0AA9" w:rsidRPr="009A3B3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CB0AA9" w:rsidRPr="009A3B3A">
        <w:rPr>
          <w:rStyle w:val="apple-tab-span"/>
          <w:rFonts w:ascii="Times New Roman" w:hAnsi="Times New Roman"/>
          <w:color w:val="000000"/>
          <w:sz w:val="24"/>
          <w:szCs w:val="24"/>
        </w:rPr>
        <w:tab/>
      </w:r>
      <w:r w:rsidR="00CB0AA9" w:rsidRPr="009A3B3A">
        <w:rPr>
          <w:rFonts w:ascii="Times New Roman" w:hAnsi="Times New Roman"/>
          <w:color w:val="000000"/>
          <w:sz w:val="24"/>
          <w:szCs w:val="24"/>
        </w:rPr>
        <w:t>E-business Economics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Towards perfect competition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The effect of the internet on the competitive environment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Key economic characteristics of the internet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Cost of production and distribution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Disintermediation and reinter mediation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Economics of information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Connectivity and interactivity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Economies of scale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Economies of scope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Transaction costs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Network externalities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Switching costs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Critical mass of customers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Mini Case Study: Online gambling</w:t>
      </w:r>
    </w:p>
    <w:p w:rsidR="00CB0AA9" w:rsidRPr="009A3B3A" w:rsidRDefault="00CB0AA9" w:rsidP="001627FB">
      <w:pPr>
        <w:pStyle w:val="NormalWeb"/>
        <w:numPr>
          <w:ilvl w:val="0"/>
          <w:numId w:val="36"/>
        </w:numPr>
        <w:tabs>
          <w:tab w:val="clear" w:pos="720"/>
          <w:tab w:val="left" w:pos="900"/>
          <w:tab w:val="left" w:pos="1440"/>
        </w:tabs>
        <w:spacing w:before="0" w:beforeAutospacing="0" w:after="0" w:afterAutospacing="0"/>
        <w:ind w:left="900" w:firstLine="0"/>
        <w:jc w:val="both"/>
        <w:textAlignment w:val="baseline"/>
        <w:rPr>
          <w:color w:val="000000"/>
        </w:rPr>
      </w:pPr>
      <w:r w:rsidRPr="009A3B3A">
        <w:rPr>
          <w:color w:val="000000"/>
        </w:rPr>
        <w:t>Pricing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9A3B3A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5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E-Marketing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Internet marketing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E-marketing plan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marketing mix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Branding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Online advertising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Targeting online customers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Interactive television and e-marketing</w:t>
      </w:r>
    </w:p>
    <w:p w:rsidR="00CB0AA9" w:rsidRPr="009A3B3A" w:rsidRDefault="00CB0AA9" w:rsidP="001627FB">
      <w:pPr>
        <w:pStyle w:val="Heading5"/>
        <w:numPr>
          <w:ilvl w:val="0"/>
          <w:numId w:val="37"/>
        </w:numPr>
        <w:tabs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Customer relationship management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1627FB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6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Management of E-business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Management Knowledge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Managing applications systems for e-business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Mini Case Study: Ryanair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Customer Relationship Management (CRM)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Supply Chain Management (SCM)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Management skills for e-business</w:t>
      </w:r>
    </w:p>
    <w:p w:rsidR="00CB0AA9" w:rsidRPr="009A3B3A" w:rsidRDefault="00CB0AA9" w:rsidP="001627FB">
      <w:pPr>
        <w:pStyle w:val="Heading5"/>
        <w:numPr>
          <w:ilvl w:val="0"/>
          <w:numId w:val="38"/>
        </w:numPr>
        <w:tabs>
          <w:tab w:val="clear" w:pos="720"/>
          <w:tab w:val="left" w:pos="900"/>
          <w:tab w:val="num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Managing risk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1627FB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7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 xml:space="preserve">E-business </w:t>
      </w:r>
      <w:r w:rsidRPr="009A3B3A">
        <w:rPr>
          <w:b/>
          <w:bCs/>
          <w:color w:val="000000"/>
        </w:rPr>
        <w:t>Strategy</w:t>
      </w:r>
      <w:r w:rsidR="00CB0AA9" w:rsidRPr="009A3B3A">
        <w:rPr>
          <w:b/>
          <w:bCs/>
          <w:color w:val="000000"/>
        </w:rPr>
        <w:t>: formulation</w:t>
      </w:r>
    </w:p>
    <w:p w:rsidR="00CB0AA9" w:rsidRPr="009A3B3A" w:rsidRDefault="00CB0AA9" w:rsidP="001627FB">
      <w:pPr>
        <w:pStyle w:val="Heading5"/>
        <w:numPr>
          <w:ilvl w:val="0"/>
          <w:numId w:val="39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Strategic management and objective setting</w:t>
      </w:r>
    </w:p>
    <w:p w:rsidR="00CB0AA9" w:rsidRPr="009A3B3A" w:rsidRDefault="00CB0AA9" w:rsidP="001627FB">
      <w:pPr>
        <w:pStyle w:val="Heading5"/>
        <w:numPr>
          <w:ilvl w:val="0"/>
          <w:numId w:val="39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strategic process</w:t>
      </w:r>
    </w:p>
    <w:p w:rsidR="00CB0AA9" w:rsidRPr="009A3B3A" w:rsidRDefault="00CB0AA9" w:rsidP="001627FB">
      <w:pPr>
        <w:pStyle w:val="Heading5"/>
        <w:numPr>
          <w:ilvl w:val="0"/>
          <w:numId w:val="39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Internal analysis</w:t>
      </w:r>
    </w:p>
    <w:p w:rsidR="00CB0AA9" w:rsidRPr="009A3B3A" w:rsidRDefault="00CB0AA9" w:rsidP="001627FB">
      <w:pPr>
        <w:pStyle w:val="Heading5"/>
        <w:numPr>
          <w:ilvl w:val="0"/>
          <w:numId w:val="39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External analysis</w:t>
      </w:r>
    </w:p>
    <w:p w:rsidR="00CB0AA9" w:rsidRPr="009A3B3A" w:rsidRDefault="00CB0AA9" w:rsidP="001627FB">
      <w:pPr>
        <w:pStyle w:val="Heading5"/>
        <w:numPr>
          <w:ilvl w:val="0"/>
          <w:numId w:val="39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Competitive strategies for e-business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1627FB" w:rsidP="009A3B3A">
      <w:pPr>
        <w:pStyle w:val="Heading2"/>
        <w:tabs>
          <w:tab w:val="left" w:pos="900"/>
          <w:tab w:val="left" w:pos="144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Unit–</w:t>
      </w:r>
      <w:r w:rsidR="00CB0AA9"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>8:</w:t>
      </w:r>
      <w:r w:rsidR="00CB0AA9" w:rsidRPr="009A3B3A">
        <w:rPr>
          <w:rStyle w:val="apple-tab-span"/>
          <w:rFonts w:ascii="Times New Roman" w:hAnsi="Times New Roman" w:cs="Times New Roman"/>
          <w:i w:val="0"/>
          <w:color w:val="000000"/>
          <w:sz w:val="24"/>
          <w:szCs w:val="24"/>
        </w:rPr>
        <w:tab/>
      </w:r>
      <w:r w:rsidR="00CB0AA9"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E-business </w:t>
      </w:r>
      <w:r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>Strategy</w:t>
      </w:r>
      <w:r w:rsidR="00CB0AA9" w:rsidRPr="009A3B3A">
        <w:rPr>
          <w:rFonts w:ascii="Times New Roman" w:hAnsi="Times New Roman" w:cs="Times New Roman"/>
          <w:i w:val="0"/>
          <w:color w:val="000000"/>
          <w:sz w:val="24"/>
          <w:szCs w:val="24"/>
        </w:rPr>
        <w:t>: implementation and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Strategic controls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Organizational learning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Organizational culture and e-business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Organizational structure and e-business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Change Management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evaluation process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Organizational control and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Financial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Technology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Human resources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Website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Business model evaluation</w:t>
      </w:r>
    </w:p>
    <w:p w:rsidR="00CB0AA9" w:rsidRPr="009A3B3A" w:rsidRDefault="00CB0AA9" w:rsidP="001627FB">
      <w:pPr>
        <w:pStyle w:val="Heading5"/>
        <w:numPr>
          <w:ilvl w:val="0"/>
          <w:numId w:val="40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E-business strategy evaluation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1627FB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Unit–</w:t>
      </w:r>
      <w:r w:rsidR="00CB0AA9" w:rsidRPr="009A3B3A">
        <w:rPr>
          <w:b/>
          <w:bCs/>
          <w:color w:val="000000"/>
        </w:rPr>
        <w:t>9</w:t>
      </w:r>
      <w:r>
        <w:rPr>
          <w:b/>
          <w:bCs/>
          <w:color w:val="000000"/>
        </w:rPr>
        <w:t>:</w:t>
      </w:r>
      <w:r w:rsidR="00CB0AA9" w:rsidRPr="009A3B3A">
        <w:rPr>
          <w:rStyle w:val="apple-tab-span"/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E-business Future </w:t>
      </w:r>
    </w:p>
    <w:p w:rsidR="00CB0AA9" w:rsidRPr="009A3B3A" w:rsidRDefault="001627FB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ab/>
      </w:r>
      <w:r w:rsidR="00CB0AA9" w:rsidRPr="009A3B3A">
        <w:rPr>
          <w:b/>
          <w:bCs/>
          <w:color w:val="000000"/>
        </w:rPr>
        <w:t>(Gaining and sustaining a competitive advantage)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Competing effectively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First-mover advantages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Generic strategies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Mini Case Study: Glasses Direct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Integrating generic strategies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Expanding product lines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Lock-in and switching costs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Bricks and clicks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Winner-takes-all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problem of sustaining competitive advantage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phases of e-business development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performance of e-business</w:t>
      </w:r>
    </w:p>
    <w:p w:rsidR="00CB0AA9" w:rsidRPr="009A3B3A" w:rsidRDefault="00CB0AA9" w:rsidP="001627FB">
      <w:pPr>
        <w:pStyle w:val="Heading5"/>
        <w:numPr>
          <w:ilvl w:val="0"/>
          <w:numId w:val="41"/>
        </w:numPr>
        <w:tabs>
          <w:tab w:val="clear" w:pos="720"/>
          <w:tab w:val="left" w:pos="900"/>
          <w:tab w:val="left" w:pos="1440"/>
        </w:tabs>
        <w:spacing w:before="0" w:after="0"/>
        <w:ind w:left="900" w:firstLine="0"/>
        <w:jc w:val="both"/>
        <w:textAlignment w:val="baseline"/>
        <w:rPr>
          <w:rFonts w:ascii="Times New Roman" w:hAnsi="Times New Roman"/>
          <w:i w:val="0"/>
          <w:color w:val="000000"/>
          <w:sz w:val="24"/>
          <w:szCs w:val="24"/>
        </w:rPr>
      </w:pPr>
      <w:r w:rsidRPr="009A3B3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The future of e-business</w:t>
      </w:r>
    </w:p>
    <w:p w:rsidR="00CB0AA9" w:rsidRPr="009A3B3A" w:rsidRDefault="00CB0AA9" w:rsidP="009A3B3A">
      <w:pPr>
        <w:tabs>
          <w:tab w:val="left" w:pos="900"/>
          <w:tab w:val="left" w:pos="1440"/>
        </w:tabs>
      </w:pPr>
    </w:p>
    <w:p w:rsidR="00CB0AA9" w:rsidRPr="009A3B3A" w:rsidRDefault="00CB0AA9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  <w:jc w:val="both"/>
      </w:pPr>
      <w:r w:rsidRPr="009A3B3A">
        <w:rPr>
          <w:b/>
          <w:bCs/>
          <w:color w:val="000000"/>
        </w:rPr>
        <w:t>Recommended Book:</w:t>
      </w:r>
    </w:p>
    <w:p w:rsidR="00CB0AA9" w:rsidRPr="009A3B3A" w:rsidRDefault="00CB0AA9" w:rsidP="009A3B3A">
      <w:pPr>
        <w:pStyle w:val="NormalWeb"/>
        <w:tabs>
          <w:tab w:val="left" w:pos="900"/>
          <w:tab w:val="left" w:pos="1440"/>
        </w:tabs>
        <w:spacing w:before="0" w:beforeAutospacing="0" w:after="0" w:afterAutospacing="0"/>
      </w:pPr>
      <w:r w:rsidRPr="009A3B3A">
        <w:rPr>
          <w:color w:val="222222"/>
          <w:shd w:val="clear" w:color="auto" w:fill="FFFFFF"/>
        </w:rPr>
        <w:t>Combe, Colin. </w:t>
      </w:r>
      <w:r w:rsidRPr="009A3B3A">
        <w:rPr>
          <w:iCs/>
          <w:color w:val="222222"/>
          <w:shd w:val="clear" w:color="auto" w:fill="FFFFFF"/>
        </w:rPr>
        <w:t>Introduction to E-business</w:t>
      </w:r>
      <w:r w:rsidRPr="009A3B3A">
        <w:rPr>
          <w:color w:val="222222"/>
          <w:shd w:val="clear" w:color="auto" w:fill="FFFFFF"/>
        </w:rPr>
        <w:t>. Routledge, 2012.</w:t>
      </w:r>
    </w:p>
    <w:p w:rsidR="00D206CA" w:rsidRPr="009A3B3A" w:rsidRDefault="00D206CA" w:rsidP="009A3B3A">
      <w:pPr>
        <w:tabs>
          <w:tab w:val="left" w:pos="540"/>
        </w:tabs>
        <w:rPr>
          <w:b/>
        </w:rPr>
      </w:pPr>
    </w:p>
    <w:p w:rsidR="00C175C9" w:rsidRDefault="00C175C9" w:rsidP="009A3B3A">
      <w:pPr>
        <w:spacing w:line="276" w:lineRule="auto"/>
        <w:ind w:firstLine="180"/>
        <w:jc w:val="center"/>
      </w:pPr>
    </w:p>
    <w:p w:rsidR="00CB0AA9" w:rsidRPr="00CB0AA9" w:rsidRDefault="009A3B3A" w:rsidP="00A10569">
      <w:pPr>
        <w:jc w:val="center"/>
      </w:pP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  <w:bookmarkStart w:id="1" w:name="_GoBack"/>
      <w:bookmarkEnd w:id="1"/>
    </w:p>
    <w:sectPr w:rsidR="00CB0AA9" w:rsidRPr="00CB0AA9" w:rsidSect="009A3B3A">
      <w:footerReference w:type="even" r:id="rId7"/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BA" w:rsidRDefault="00AE7BBA">
      <w:r>
        <w:separator/>
      </w:r>
    </w:p>
  </w:endnote>
  <w:endnote w:type="continuationSeparator" w:id="1">
    <w:p w:rsidR="00AE7BBA" w:rsidRDefault="00AE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C95B3A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2B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B74" w:rsidRDefault="00F02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74" w:rsidRDefault="00C95B3A" w:rsidP="00A36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2B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DB3">
      <w:rPr>
        <w:rStyle w:val="PageNumber"/>
        <w:noProof/>
      </w:rPr>
      <w:t>1</w:t>
    </w:r>
    <w:r>
      <w:rPr>
        <w:rStyle w:val="PageNumber"/>
      </w:rPr>
      <w:fldChar w:fldCharType="end"/>
    </w:r>
  </w:p>
  <w:p w:rsidR="00F02B74" w:rsidRDefault="00F02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BA" w:rsidRDefault="00AE7BBA">
      <w:r>
        <w:separator/>
      </w:r>
    </w:p>
  </w:footnote>
  <w:footnote w:type="continuationSeparator" w:id="1">
    <w:p w:rsidR="00AE7BBA" w:rsidRDefault="00AE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E556C"/>
    <w:multiLevelType w:val="hybridMultilevel"/>
    <w:tmpl w:val="A672DAD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0FB5"/>
    <w:multiLevelType w:val="multilevel"/>
    <w:tmpl w:val="669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EBF6318"/>
    <w:multiLevelType w:val="hybridMultilevel"/>
    <w:tmpl w:val="DCEE3CD6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0FAF54E3"/>
    <w:multiLevelType w:val="hybridMultilevel"/>
    <w:tmpl w:val="96421104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1801ECE"/>
    <w:multiLevelType w:val="hybridMultilevel"/>
    <w:tmpl w:val="B2F4B47E"/>
    <w:lvl w:ilvl="0" w:tplc="EF5EA9FA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A059BF"/>
    <w:multiLevelType w:val="hybridMultilevel"/>
    <w:tmpl w:val="8F8A14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14152850"/>
    <w:multiLevelType w:val="multilevel"/>
    <w:tmpl w:val="813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55F3E"/>
    <w:multiLevelType w:val="hybridMultilevel"/>
    <w:tmpl w:val="332A623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C1E57C1"/>
    <w:multiLevelType w:val="hybridMultilevel"/>
    <w:tmpl w:val="AA76F20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1D9103F9"/>
    <w:multiLevelType w:val="hybridMultilevel"/>
    <w:tmpl w:val="465EF5E0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20CD00AE"/>
    <w:multiLevelType w:val="multilevel"/>
    <w:tmpl w:val="619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90E5B"/>
    <w:multiLevelType w:val="hybridMultilevel"/>
    <w:tmpl w:val="D2686A2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25AE3ED2"/>
    <w:multiLevelType w:val="multilevel"/>
    <w:tmpl w:val="8A26797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>
    <w:nsid w:val="26E02335"/>
    <w:multiLevelType w:val="hybridMultilevel"/>
    <w:tmpl w:val="84C8551E"/>
    <w:lvl w:ilvl="0" w:tplc="4872B432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7">
    <w:nsid w:val="309506AD"/>
    <w:multiLevelType w:val="hybridMultilevel"/>
    <w:tmpl w:val="8A1852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314085"/>
    <w:multiLevelType w:val="hybridMultilevel"/>
    <w:tmpl w:val="D640ED9A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82E07E5"/>
    <w:multiLevelType w:val="multilevel"/>
    <w:tmpl w:val="1098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B05C5"/>
    <w:multiLevelType w:val="hybridMultilevel"/>
    <w:tmpl w:val="310AAB9E"/>
    <w:lvl w:ilvl="0" w:tplc="DEFE3F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C0ACF"/>
    <w:multiLevelType w:val="multilevel"/>
    <w:tmpl w:val="99A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D0011"/>
    <w:multiLevelType w:val="hybridMultilevel"/>
    <w:tmpl w:val="7E70344A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4176864"/>
    <w:multiLevelType w:val="hybridMultilevel"/>
    <w:tmpl w:val="3474B83A"/>
    <w:lvl w:ilvl="0" w:tplc="04090017">
      <w:start w:val="1"/>
      <w:numFmt w:val="lowerLetter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97C6E17"/>
    <w:multiLevelType w:val="hybridMultilevel"/>
    <w:tmpl w:val="893AF1C8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FA6081"/>
    <w:multiLevelType w:val="hybridMultilevel"/>
    <w:tmpl w:val="F0F464F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50AD3AE0"/>
    <w:multiLevelType w:val="multilevel"/>
    <w:tmpl w:val="BDE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34">
    <w:nsid w:val="55462BBE"/>
    <w:multiLevelType w:val="hybridMultilevel"/>
    <w:tmpl w:val="BE60E1D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>
    <w:nsid w:val="58324630"/>
    <w:multiLevelType w:val="hybridMultilevel"/>
    <w:tmpl w:val="BFDE4D6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58B13DA7"/>
    <w:multiLevelType w:val="multilevel"/>
    <w:tmpl w:val="FF2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7E2620"/>
    <w:multiLevelType w:val="hybridMultilevel"/>
    <w:tmpl w:val="CB9CDCD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6D0E7168"/>
    <w:multiLevelType w:val="multilevel"/>
    <w:tmpl w:val="DA3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7227E1"/>
    <w:multiLevelType w:val="hybridMultilevel"/>
    <w:tmpl w:val="1D6ADA6E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>
    <w:nsid w:val="74150EBF"/>
    <w:multiLevelType w:val="multilevel"/>
    <w:tmpl w:val="F2E4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22365A"/>
    <w:multiLevelType w:val="hybridMultilevel"/>
    <w:tmpl w:val="B4CA25A0"/>
    <w:lvl w:ilvl="0" w:tplc="3FB8DEBE">
      <w:start w:val="1"/>
      <w:numFmt w:val="lowerRoman"/>
      <w:lvlText w:val="%1)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num w:numId="1">
    <w:abstractNumId w:val="18"/>
  </w:num>
  <w:num w:numId="2">
    <w:abstractNumId w:val="35"/>
  </w:num>
  <w:num w:numId="3">
    <w:abstractNumId w:val="6"/>
  </w:num>
  <w:num w:numId="4">
    <w:abstractNumId w:val="10"/>
  </w:num>
  <w:num w:numId="5">
    <w:abstractNumId w:val="34"/>
  </w:num>
  <w:num w:numId="6">
    <w:abstractNumId w:val="37"/>
  </w:num>
  <w:num w:numId="7">
    <w:abstractNumId w:val="11"/>
  </w:num>
  <w:num w:numId="8">
    <w:abstractNumId w:val="41"/>
  </w:num>
  <w:num w:numId="9">
    <w:abstractNumId w:val="0"/>
  </w:num>
  <w:num w:numId="10">
    <w:abstractNumId w:val="28"/>
  </w:num>
  <w:num w:numId="11">
    <w:abstractNumId w:val="31"/>
  </w:num>
  <w:num w:numId="12">
    <w:abstractNumId w:val="25"/>
  </w:num>
  <w:num w:numId="13">
    <w:abstractNumId w:val="22"/>
  </w:num>
  <w:num w:numId="14">
    <w:abstractNumId w:val="21"/>
  </w:num>
  <w:num w:numId="15">
    <w:abstractNumId w:val="32"/>
  </w:num>
  <w:num w:numId="16">
    <w:abstractNumId w:val="7"/>
  </w:num>
  <w:num w:numId="17">
    <w:abstractNumId w:val="8"/>
  </w:num>
  <w:num w:numId="18">
    <w:abstractNumId w:val="5"/>
  </w:num>
  <w:num w:numId="19">
    <w:abstractNumId w:val="29"/>
  </w:num>
  <w:num w:numId="20">
    <w:abstractNumId w:val="12"/>
  </w:num>
  <w:num w:numId="21">
    <w:abstractNumId w:val="24"/>
  </w:num>
  <w:num w:numId="22">
    <w:abstractNumId w:val="14"/>
  </w:num>
  <w:num w:numId="23">
    <w:abstractNumId w:val="26"/>
  </w:num>
  <w:num w:numId="24">
    <w:abstractNumId w:val="39"/>
  </w:num>
  <w:num w:numId="25">
    <w:abstractNumId w:val="27"/>
  </w:num>
  <w:num w:numId="26">
    <w:abstractNumId w:val="17"/>
  </w:num>
  <w:num w:numId="27">
    <w:abstractNumId w:val="15"/>
  </w:num>
  <w:num w:numId="28">
    <w:abstractNumId w:val="2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3"/>
  </w:num>
  <w:num w:numId="33">
    <w:abstractNumId w:val="3"/>
  </w:num>
  <w:num w:numId="34">
    <w:abstractNumId w:val="19"/>
  </w:num>
  <w:num w:numId="35">
    <w:abstractNumId w:val="23"/>
  </w:num>
  <w:num w:numId="36">
    <w:abstractNumId w:val="38"/>
  </w:num>
  <w:num w:numId="37">
    <w:abstractNumId w:val="9"/>
  </w:num>
  <w:num w:numId="38">
    <w:abstractNumId w:val="36"/>
  </w:num>
  <w:num w:numId="39">
    <w:abstractNumId w:val="30"/>
  </w:num>
  <w:num w:numId="40">
    <w:abstractNumId w:val="13"/>
  </w:num>
  <w:num w:numId="41">
    <w:abstractNumId w:val="40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bM0tDA0MDE1sLQwMDFQ0lEKTi0uzszPAykwqwUApYyG8CwAAAA="/>
  </w:docVars>
  <w:rsids>
    <w:rsidRoot w:val="00995007"/>
    <w:rsid w:val="00000EB7"/>
    <w:rsid w:val="000205EE"/>
    <w:rsid w:val="00024A2F"/>
    <w:rsid w:val="000314BB"/>
    <w:rsid w:val="000316AB"/>
    <w:rsid w:val="00032892"/>
    <w:rsid w:val="000363C8"/>
    <w:rsid w:val="0004458B"/>
    <w:rsid w:val="00047ECD"/>
    <w:rsid w:val="000518F6"/>
    <w:rsid w:val="000554FB"/>
    <w:rsid w:val="000668B2"/>
    <w:rsid w:val="00085AB8"/>
    <w:rsid w:val="00087215"/>
    <w:rsid w:val="0009286F"/>
    <w:rsid w:val="000A1C43"/>
    <w:rsid w:val="000A2ECA"/>
    <w:rsid w:val="000A5ABC"/>
    <w:rsid w:val="000A6A77"/>
    <w:rsid w:val="000B5E4C"/>
    <w:rsid w:val="000C27DD"/>
    <w:rsid w:val="000C5C09"/>
    <w:rsid w:val="000D5950"/>
    <w:rsid w:val="000E40C3"/>
    <w:rsid w:val="000F019D"/>
    <w:rsid w:val="000F02F4"/>
    <w:rsid w:val="000F0A98"/>
    <w:rsid w:val="000F57C8"/>
    <w:rsid w:val="001045AA"/>
    <w:rsid w:val="00122378"/>
    <w:rsid w:val="00125CDD"/>
    <w:rsid w:val="00130D7C"/>
    <w:rsid w:val="00132EEC"/>
    <w:rsid w:val="00144130"/>
    <w:rsid w:val="00144B63"/>
    <w:rsid w:val="00151255"/>
    <w:rsid w:val="00151DF5"/>
    <w:rsid w:val="00154A5D"/>
    <w:rsid w:val="001627FB"/>
    <w:rsid w:val="00163C25"/>
    <w:rsid w:val="00164AD4"/>
    <w:rsid w:val="00171A99"/>
    <w:rsid w:val="00181B38"/>
    <w:rsid w:val="001871F1"/>
    <w:rsid w:val="0019314A"/>
    <w:rsid w:val="001A05B4"/>
    <w:rsid w:val="001A51CD"/>
    <w:rsid w:val="001A5FBF"/>
    <w:rsid w:val="001A7F91"/>
    <w:rsid w:val="001D3A5E"/>
    <w:rsid w:val="001D4CDB"/>
    <w:rsid w:val="001F4545"/>
    <w:rsid w:val="001F624F"/>
    <w:rsid w:val="00200259"/>
    <w:rsid w:val="0021162A"/>
    <w:rsid w:val="002133D5"/>
    <w:rsid w:val="002172A4"/>
    <w:rsid w:val="0022228B"/>
    <w:rsid w:val="00222437"/>
    <w:rsid w:val="00225E15"/>
    <w:rsid w:val="00230A8F"/>
    <w:rsid w:val="00233627"/>
    <w:rsid w:val="00237607"/>
    <w:rsid w:val="00242943"/>
    <w:rsid w:val="00243C27"/>
    <w:rsid w:val="002536DA"/>
    <w:rsid w:val="00255814"/>
    <w:rsid w:val="00255D92"/>
    <w:rsid w:val="0026785E"/>
    <w:rsid w:val="0027515D"/>
    <w:rsid w:val="0027611E"/>
    <w:rsid w:val="002764B4"/>
    <w:rsid w:val="002821FB"/>
    <w:rsid w:val="00282DBF"/>
    <w:rsid w:val="002834FB"/>
    <w:rsid w:val="0029001C"/>
    <w:rsid w:val="002A5129"/>
    <w:rsid w:val="002B17E3"/>
    <w:rsid w:val="002B5152"/>
    <w:rsid w:val="002C5A41"/>
    <w:rsid w:val="002D00CA"/>
    <w:rsid w:val="002D1B26"/>
    <w:rsid w:val="002D2D20"/>
    <w:rsid w:val="002D3716"/>
    <w:rsid w:val="002D4E17"/>
    <w:rsid w:val="002D5A65"/>
    <w:rsid w:val="002E2B93"/>
    <w:rsid w:val="00303F53"/>
    <w:rsid w:val="003044A8"/>
    <w:rsid w:val="00304B4D"/>
    <w:rsid w:val="003158D5"/>
    <w:rsid w:val="00316512"/>
    <w:rsid w:val="0031699C"/>
    <w:rsid w:val="00316C89"/>
    <w:rsid w:val="00321201"/>
    <w:rsid w:val="00325FA8"/>
    <w:rsid w:val="003279FD"/>
    <w:rsid w:val="00342FE8"/>
    <w:rsid w:val="00343A4A"/>
    <w:rsid w:val="00356E92"/>
    <w:rsid w:val="00374C78"/>
    <w:rsid w:val="00385801"/>
    <w:rsid w:val="00392C46"/>
    <w:rsid w:val="003935FE"/>
    <w:rsid w:val="003979E3"/>
    <w:rsid w:val="003A04B8"/>
    <w:rsid w:val="003A4ADE"/>
    <w:rsid w:val="003C76BA"/>
    <w:rsid w:val="003D50CE"/>
    <w:rsid w:val="003E073A"/>
    <w:rsid w:val="003E5DA8"/>
    <w:rsid w:val="003E5F2F"/>
    <w:rsid w:val="003F52CA"/>
    <w:rsid w:val="003F6C46"/>
    <w:rsid w:val="0042152B"/>
    <w:rsid w:val="00424A07"/>
    <w:rsid w:val="00443872"/>
    <w:rsid w:val="00444D23"/>
    <w:rsid w:val="004465D2"/>
    <w:rsid w:val="0045752D"/>
    <w:rsid w:val="004601E7"/>
    <w:rsid w:val="00464118"/>
    <w:rsid w:val="004673D3"/>
    <w:rsid w:val="004735F9"/>
    <w:rsid w:val="0047389A"/>
    <w:rsid w:val="00473B57"/>
    <w:rsid w:val="00481079"/>
    <w:rsid w:val="004974E9"/>
    <w:rsid w:val="004A1F84"/>
    <w:rsid w:val="004B19F3"/>
    <w:rsid w:val="004B2779"/>
    <w:rsid w:val="004B3925"/>
    <w:rsid w:val="004B7303"/>
    <w:rsid w:val="004D0DF0"/>
    <w:rsid w:val="004E00F7"/>
    <w:rsid w:val="004E20D8"/>
    <w:rsid w:val="004E3A19"/>
    <w:rsid w:val="004E5568"/>
    <w:rsid w:val="004F4EF7"/>
    <w:rsid w:val="00503DA6"/>
    <w:rsid w:val="00506BD8"/>
    <w:rsid w:val="00517C13"/>
    <w:rsid w:val="00535213"/>
    <w:rsid w:val="00540257"/>
    <w:rsid w:val="00540E43"/>
    <w:rsid w:val="00545423"/>
    <w:rsid w:val="00546CC9"/>
    <w:rsid w:val="00557059"/>
    <w:rsid w:val="0058130A"/>
    <w:rsid w:val="005847DB"/>
    <w:rsid w:val="00586E6F"/>
    <w:rsid w:val="005906D5"/>
    <w:rsid w:val="005922C3"/>
    <w:rsid w:val="00595F81"/>
    <w:rsid w:val="005A0C3E"/>
    <w:rsid w:val="005B022C"/>
    <w:rsid w:val="005B41B8"/>
    <w:rsid w:val="005B4579"/>
    <w:rsid w:val="005B6CA3"/>
    <w:rsid w:val="005C4247"/>
    <w:rsid w:val="005D4BB1"/>
    <w:rsid w:val="005D5EB3"/>
    <w:rsid w:val="005E0B4B"/>
    <w:rsid w:val="005E5F37"/>
    <w:rsid w:val="005F3B66"/>
    <w:rsid w:val="006005E5"/>
    <w:rsid w:val="00603391"/>
    <w:rsid w:val="006053BD"/>
    <w:rsid w:val="00614BF2"/>
    <w:rsid w:val="00635D0C"/>
    <w:rsid w:val="0064090E"/>
    <w:rsid w:val="00661EB6"/>
    <w:rsid w:val="006670EA"/>
    <w:rsid w:val="0068175E"/>
    <w:rsid w:val="00682EAC"/>
    <w:rsid w:val="00687EA5"/>
    <w:rsid w:val="006960AA"/>
    <w:rsid w:val="006A28E3"/>
    <w:rsid w:val="006A306B"/>
    <w:rsid w:val="006A320C"/>
    <w:rsid w:val="006A3E2D"/>
    <w:rsid w:val="006A4001"/>
    <w:rsid w:val="006A5DD9"/>
    <w:rsid w:val="006A6AE7"/>
    <w:rsid w:val="006B11C9"/>
    <w:rsid w:val="006B359D"/>
    <w:rsid w:val="006C12D0"/>
    <w:rsid w:val="006C7B1C"/>
    <w:rsid w:val="006D0FDB"/>
    <w:rsid w:val="006D117E"/>
    <w:rsid w:val="006D59E4"/>
    <w:rsid w:val="006D6DBF"/>
    <w:rsid w:val="006F4EC6"/>
    <w:rsid w:val="006F53D9"/>
    <w:rsid w:val="006F7E6E"/>
    <w:rsid w:val="00700B7B"/>
    <w:rsid w:val="00706C8D"/>
    <w:rsid w:val="00710A0E"/>
    <w:rsid w:val="00724076"/>
    <w:rsid w:val="00730D2E"/>
    <w:rsid w:val="00732899"/>
    <w:rsid w:val="007415EE"/>
    <w:rsid w:val="00746D1E"/>
    <w:rsid w:val="0075341E"/>
    <w:rsid w:val="00762CB5"/>
    <w:rsid w:val="0076734C"/>
    <w:rsid w:val="00774ECD"/>
    <w:rsid w:val="00783394"/>
    <w:rsid w:val="00785407"/>
    <w:rsid w:val="007905B6"/>
    <w:rsid w:val="00794486"/>
    <w:rsid w:val="00794C12"/>
    <w:rsid w:val="007979F5"/>
    <w:rsid w:val="007A6BB3"/>
    <w:rsid w:val="007C120C"/>
    <w:rsid w:val="007D4888"/>
    <w:rsid w:val="007E00C0"/>
    <w:rsid w:val="007E1CC9"/>
    <w:rsid w:val="007E5377"/>
    <w:rsid w:val="007E53C3"/>
    <w:rsid w:val="007F0508"/>
    <w:rsid w:val="00802E8D"/>
    <w:rsid w:val="00817093"/>
    <w:rsid w:val="008173A2"/>
    <w:rsid w:val="008316D7"/>
    <w:rsid w:val="008404C6"/>
    <w:rsid w:val="0084269F"/>
    <w:rsid w:val="00852C51"/>
    <w:rsid w:val="008624B6"/>
    <w:rsid w:val="008710B9"/>
    <w:rsid w:val="00872BFC"/>
    <w:rsid w:val="00875C51"/>
    <w:rsid w:val="00882052"/>
    <w:rsid w:val="0088345B"/>
    <w:rsid w:val="00885CD0"/>
    <w:rsid w:val="008900CB"/>
    <w:rsid w:val="008924FF"/>
    <w:rsid w:val="008954D2"/>
    <w:rsid w:val="008961F0"/>
    <w:rsid w:val="008A3B6E"/>
    <w:rsid w:val="008A6639"/>
    <w:rsid w:val="008B2352"/>
    <w:rsid w:val="008B2CC7"/>
    <w:rsid w:val="008B3141"/>
    <w:rsid w:val="008B68E9"/>
    <w:rsid w:val="008C31F7"/>
    <w:rsid w:val="008C4B11"/>
    <w:rsid w:val="008D5136"/>
    <w:rsid w:val="008D533A"/>
    <w:rsid w:val="008D595E"/>
    <w:rsid w:val="008E038D"/>
    <w:rsid w:val="008E05F5"/>
    <w:rsid w:val="008E3048"/>
    <w:rsid w:val="008F59FC"/>
    <w:rsid w:val="00902AEB"/>
    <w:rsid w:val="00912497"/>
    <w:rsid w:val="00912F41"/>
    <w:rsid w:val="00916A4E"/>
    <w:rsid w:val="00916BEF"/>
    <w:rsid w:val="00917BF5"/>
    <w:rsid w:val="009210E3"/>
    <w:rsid w:val="0092389D"/>
    <w:rsid w:val="009334EB"/>
    <w:rsid w:val="0093471E"/>
    <w:rsid w:val="00944E6D"/>
    <w:rsid w:val="009638CC"/>
    <w:rsid w:val="00975838"/>
    <w:rsid w:val="00976195"/>
    <w:rsid w:val="00993CF4"/>
    <w:rsid w:val="00995007"/>
    <w:rsid w:val="00995622"/>
    <w:rsid w:val="009A0E3C"/>
    <w:rsid w:val="009A3B3A"/>
    <w:rsid w:val="009B214F"/>
    <w:rsid w:val="009B3905"/>
    <w:rsid w:val="009B625C"/>
    <w:rsid w:val="009B6B24"/>
    <w:rsid w:val="009C098E"/>
    <w:rsid w:val="009C19F3"/>
    <w:rsid w:val="009C2B82"/>
    <w:rsid w:val="009C44F7"/>
    <w:rsid w:val="009E43E0"/>
    <w:rsid w:val="009F4ADB"/>
    <w:rsid w:val="009F5434"/>
    <w:rsid w:val="00A00B9E"/>
    <w:rsid w:val="00A06BA4"/>
    <w:rsid w:val="00A079E5"/>
    <w:rsid w:val="00A10064"/>
    <w:rsid w:val="00A10569"/>
    <w:rsid w:val="00A13E41"/>
    <w:rsid w:val="00A2089D"/>
    <w:rsid w:val="00A25804"/>
    <w:rsid w:val="00A271D7"/>
    <w:rsid w:val="00A363AB"/>
    <w:rsid w:val="00A50F08"/>
    <w:rsid w:val="00A51374"/>
    <w:rsid w:val="00A51E2C"/>
    <w:rsid w:val="00A55744"/>
    <w:rsid w:val="00A73647"/>
    <w:rsid w:val="00A74DB3"/>
    <w:rsid w:val="00A83BF4"/>
    <w:rsid w:val="00A867AC"/>
    <w:rsid w:val="00A87C42"/>
    <w:rsid w:val="00A974CB"/>
    <w:rsid w:val="00AA0EFD"/>
    <w:rsid w:val="00AB1C6E"/>
    <w:rsid w:val="00AC034D"/>
    <w:rsid w:val="00AC7C7E"/>
    <w:rsid w:val="00AD005E"/>
    <w:rsid w:val="00AD02F9"/>
    <w:rsid w:val="00AD14BA"/>
    <w:rsid w:val="00AD3A88"/>
    <w:rsid w:val="00AE0A9D"/>
    <w:rsid w:val="00AE4173"/>
    <w:rsid w:val="00AE69D2"/>
    <w:rsid w:val="00AE7BBA"/>
    <w:rsid w:val="00AF1574"/>
    <w:rsid w:val="00AF15B9"/>
    <w:rsid w:val="00AF23EB"/>
    <w:rsid w:val="00AF60EC"/>
    <w:rsid w:val="00AF76B7"/>
    <w:rsid w:val="00B220D9"/>
    <w:rsid w:val="00B35EED"/>
    <w:rsid w:val="00B508F2"/>
    <w:rsid w:val="00B66A95"/>
    <w:rsid w:val="00B70658"/>
    <w:rsid w:val="00B72EA9"/>
    <w:rsid w:val="00B76514"/>
    <w:rsid w:val="00B80D61"/>
    <w:rsid w:val="00B8148C"/>
    <w:rsid w:val="00B835B7"/>
    <w:rsid w:val="00B85F61"/>
    <w:rsid w:val="00B87D87"/>
    <w:rsid w:val="00B968E0"/>
    <w:rsid w:val="00BA0EF3"/>
    <w:rsid w:val="00BA31A2"/>
    <w:rsid w:val="00BB40E6"/>
    <w:rsid w:val="00BB595A"/>
    <w:rsid w:val="00BC0ABA"/>
    <w:rsid w:val="00BC65E6"/>
    <w:rsid w:val="00BC6A46"/>
    <w:rsid w:val="00BD46BD"/>
    <w:rsid w:val="00BE33F3"/>
    <w:rsid w:val="00C05643"/>
    <w:rsid w:val="00C14CBC"/>
    <w:rsid w:val="00C15DFC"/>
    <w:rsid w:val="00C175C9"/>
    <w:rsid w:val="00C17A53"/>
    <w:rsid w:val="00C17B25"/>
    <w:rsid w:val="00C21993"/>
    <w:rsid w:val="00C246C4"/>
    <w:rsid w:val="00C3668F"/>
    <w:rsid w:val="00C4063D"/>
    <w:rsid w:val="00C51380"/>
    <w:rsid w:val="00C523D0"/>
    <w:rsid w:val="00C61F56"/>
    <w:rsid w:val="00C62175"/>
    <w:rsid w:val="00C74425"/>
    <w:rsid w:val="00C806AD"/>
    <w:rsid w:val="00C80D3C"/>
    <w:rsid w:val="00C81155"/>
    <w:rsid w:val="00C9236F"/>
    <w:rsid w:val="00C93F1B"/>
    <w:rsid w:val="00C95B3A"/>
    <w:rsid w:val="00CA77D5"/>
    <w:rsid w:val="00CB0AA9"/>
    <w:rsid w:val="00CB4A6B"/>
    <w:rsid w:val="00CC0853"/>
    <w:rsid w:val="00CC5ADD"/>
    <w:rsid w:val="00CD61EA"/>
    <w:rsid w:val="00CE4263"/>
    <w:rsid w:val="00CF23EC"/>
    <w:rsid w:val="00CF564E"/>
    <w:rsid w:val="00D02A8D"/>
    <w:rsid w:val="00D04937"/>
    <w:rsid w:val="00D07135"/>
    <w:rsid w:val="00D10444"/>
    <w:rsid w:val="00D13F02"/>
    <w:rsid w:val="00D1540A"/>
    <w:rsid w:val="00D20482"/>
    <w:rsid w:val="00D20546"/>
    <w:rsid w:val="00D206CA"/>
    <w:rsid w:val="00D27622"/>
    <w:rsid w:val="00D3279C"/>
    <w:rsid w:val="00D42752"/>
    <w:rsid w:val="00D5495F"/>
    <w:rsid w:val="00D57A1C"/>
    <w:rsid w:val="00D62673"/>
    <w:rsid w:val="00D653CB"/>
    <w:rsid w:val="00D71974"/>
    <w:rsid w:val="00D7463D"/>
    <w:rsid w:val="00D74925"/>
    <w:rsid w:val="00D76A0E"/>
    <w:rsid w:val="00D81AA9"/>
    <w:rsid w:val="00D85676"/>
    <w:rsid w:val="00D93EC2"/>
    <w:rsid w:val="00DA0157"/>
    <w:rsid w:val="00DB20B6"/>
    <w:rsid w:val="00DB25C0"/>
    <w:rsid w:val="00DB5F09"/>
    <w:rsid w:val="00DC19FA"/>
    <w:rsid w:val="00DD7004"/>
    <w:rsid w:val="00DD784D"/>
    <w:rsid w:val="00DE3C49"/>
    <w:rsid w:val="00DE4962"/>
    <w:rsid w:val="00DE59FB"/>
    <w:rsid w:val="00DF1A76"/>
    <w:rsid w:val="00DF49D5"/>
    <w:rsid w:val="00DF6ED9"/>
    <w:rsid w:val="00E05942"/>
    <w:rsid w:val="00E16779"/>
    <w:rsid w:val="00E16F11"/>
    <w:rsid w:val="00E1703C"/>
    <w:rsid w:val="00E22EEB"/>
    <w:rsid w:val="00E3270F"/>
    <w:rsid w:val="00E343CC"/>
    <w:rsid w:val="00E55E9B"/>
    <w:rsid w:val="00E8297F"/>
    <w:rsid w:val="00E83092"/>
    <w:rsid w:val="00EA5509"/>
    <w:rsid w:val="00EB1511"/>
    <w:rsid w:val="00EB3AEB"/>
    <w:rsid w:val="00EC4C3F"/>
    <w:rsid w:val="00ED5535"/>
    <w:rsid w:val="00ED5764"/>
    <w:rsid w:val="00EE787F"/>
    <w:rsid w:val="00F02B74"/>
    <w:rsid w:val="00F033BD"/>
    <w:rsid w:val="00F05126"/>
    <w:rsid w:val="00F05745"/>
    <w:rsid w:val="00F15F20"/>
    <w:rsid w:val="00F2485A"/>
    <w:rsid w:val="00F26E35"/>
    <w:rsid w:val="00F275AC"/>
    <w:rsid w:val="00F54DA9"/>
    <w:rsid w:val="00F70903"/>
    <w:rsid w:val="00F80158"/>
    <w:rsid w:val="00F83D09"/>
    <w:rsid w:val="00F93514"/>
    <w:rsid w:val="00FA4B12"/>
    <w:rsid w:val="00FB27E0"/>
    <w:rsid w:val="00FD121A"/>
    <w:rsid w:val="00FD2F12"/>
    <w:rsid w:val="00FD30DC"/>
    <w:rsid w:val="00FD46A9"/>
    <w:rsid w:val="00FD6528"/>
    <w:rsid w:val="00FD676D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A76"/>
    <w:pPr>
      <w:keepNext/>
      <w:outlineLvl w:val="0"/>
    </w:pPr>
  </w:style>
  <w:style w:type="paragraph" w:styleId="Heading2">
    <w:name w:val="heading 2"/>
    <w:basedOn w:val="Normal"/>
    <w:next w:val="Normal"/>
    <w:qFormat/>
    <w:rsid w:val="00E83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qFormat/>
    <w:rsid w:val="00DF1A7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79E5"/>
    <w:pPr>
      <w:ind w:left="720"/>
      <w:contextualSpacing/>
    </w:pPr>
  </w:style>
  <w:style w:type="paragraph" w:styleId="Footer">
    <w:name w:val="footer"/>
    <w:basedOn w:val="Normal"/>
    <w:link w:val="FooterChar"/>
    <w:rsid w:val="00A363AB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  <w:rsid w:val="00A363AB"/>
  </w:style>
  <w:style w:type="character" w:customStyle="1" w:styleId="Heading1Char">
    <w:name w:val="Heading 1 Char"/>
    <w:link w:val="Heading1"/>
    <w:rsid w:val="00DF1A76"/>
    <w:rPr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DF1A76"/>
    <w:pPr>
      <w:jc w:val="center"/>
    </w:pPr>
    <w:rPr>
      <w:sz w:val="28"/>
      <w:szCs w:val="28"/>
      <w:lang w:val="en-GB"/>
    </w:rPr>
  </w:style>
  <w:style w:type="paragraph" w:styleId="ListBullet">
    <w:name w:val="List Bullet"/>
    <w:basedOn w:val="BodyText"/>
    <w:autoRedefine/>
    <w:rsid w:val="00E83092"/>
    <w:pPr>
      <w:numPr>
        <w:numId w:val="9"/>
      </w:numPr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rsid w:val="00E83092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67A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uiPriority w:val="99"/>
    <w:semiHidden/>
    <w:rsid w:val="00A867A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4EC6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semiHidden/>
    <w:rsid w:val="006F4EC6"/>
    <w:rPr>
      <w:sz w:val="24"/>
      <w:szCs w:val="24"/>
    </w:rPr>
  </w:style>
  <w:style w:type="character" w:customStyle="1" w:styleId="TitleChar">
    <w:name w:val="Title Char"/>
    <w:link w:val="Title"/>
    <w:rsid w:val="00557059"/>
    <w:rPr>
      <w:sz w:val="28"/>
      <w:szCs w:val="28"/>
      <w:lang w:val="en-GB"/>
    </w:rPr>
  </w:style>
  <w:style w:type="character" w:customStyle="1" w:styleId="FooterChar">
    <w:name w:val="Footer Char"/>
    <w:link w:val="Footer"/>
    <w:rsid w:val="008A6639"/>
    <w:rPr>
      <w:sz w:val="24"/>
      <w:szCs w:val="24"/>
    </w:rPr>
  </w:style>
  <w:style w:type="table" w:styleId="TableGrid">
    <w:name w:val="Table Grid"/>
    <w:basedOn w:val="TableNormal"/>
    <w:uiPriority w:val="59"/>
    <w:rsid w:val="00AF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semiHidden/>
    <w:rsid w:val="00CB0A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B0A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B0AA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B0AA9"/>
  </w:style>
  <w:style w:type="character" w:styleId="Strong">
    <w:name w:val="Strong"/>
    <w:uiPriority w:val="22"/>
    <w:qFormat/>
    <w:rsid w:val="000314BB"/>
    <w:rPr>
      <w:b/>
      <w:bCs/>
    </w:rPr>
  </w:style>
  <w:style w:type="paragraph" w:styleId="Revision">
    <w:name w:val="Revision"/>
    <w:hidden/>
    <w:uiPriority w:val="99"/>
    <w:semiHidden/>
    <w:rsid w:val="009956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Marketing Theory and Practice (561/5534)                                    Semester:</vt:lpstr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Marketing Theory and Practice (561/5534)                                    Semester:</dc:title>
  <dc:subject/>
  <dc:creator>asd</dc:creator>
  <cp:keywords/>
  <cp:lastModifiedBy>Usman</cp:lastModifiedBy>
  <cp:revision>2</cp:revision>
  <cp:lastPrinted>2015-12-16T07:19:00Z</cp:lastPrinted>
  <dcterms:created xsi:type="dcterms:W3CDTF">2025-05-02T15:17:00Z</dcterms:created>
  <dcterms:modified xsi:type="dcterms:W3CDTF">2025-05-02T15:17:00Z</dcterms:modified>
</cp:coreProperties>
</file>