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CD" w:rsidRPr="00E3278B" w:rsidRDefault="00E153CD" w:rsidP="00E153CD">
      <w:pPr>
        <w:jc w:val="center"/>
        <w:rPr>
          <w:b/>
          <w:sz w:val="28"/>
        </w:rPr>
      </w:pPr>
      <w:r w:rsidRPr="00E3278B">
        <w:rPr>
          <w:b/>
          <w:sz w:val="28"/>
        </w:rPr>
        <w:t>ALLAMA IQBAL</w:t>
      </w:r>
      <w:r w:rsidR="003A0449">
        <w:rPr>
          <w:b/>
          <w:sz w:val="28"/>
        </w:rPr>
        <w:t xml:space="preserve"> </w:t>
      </w:r>
      <w:r w:rsidRPr="00E3278B">
        <w:rPr>
          <w:b/>
          <w:sz w:val="28"/>
        </w:rPr>
        <w:t>OPEN</w:t>
      </w:r>
      <w:r w:rsidR="003A0449">
        <w:rPr>
          <w:b/>
          <w:sz w:val="28"/>
        </w:rPr>
        <w:t xml:space="preserve"> </w:t>
      </w:r>
      <w:r w:rsidRPr="00E3278B">
        <w:rPr>
          <w:b/>
          <w:sz w:val="28"/>
        </w:rPr>
        <w:t>UNIVERSITY, ISLAMABAD</w:t>
      </w:r>
    </w:p>
    <w:p w:rsidR="00E153CD" w:rsidRPr="003A0449" w:rsidRDefault="00E153CD" w:rsidP="00E153CD">
      <w:pPr>
        <w:jc w:val="center"/>
        <w:rPr>
          <w:b/>
          <w:sz w:val="28"/>
          <w:szCs w:val="28"/>
        </w:rPr>
      </w:pPr>
      <w:r w:rsidRPr="003A0449">
        <w:rPr>
          <w:b/>
          <w:sz w:val="28"/>
          <w:szCs w:val="28"/>
        </w:rPr>
        <w:t>(Department of Mass Communication)</w:t>
      </w:r>
    </w:p>
    <w:p w:rsidR="00E153CD" w:rsidRPr="00E3278B" w:rsidRDefault="00E153CD" w:rsidP="00E153CD">
      <w:pPr>
        <w:spacing w:line="18" w:lineRule="atLeast"/>
        <w:jc w:val="both"/>
        <w:rPr>
          <w:sz w:val="16"/>
        </w:rPr>
      </w:pPr>
    </w:p>
    <w:p w:rsidR="00E153CD" w:rsidRDefault="00E153CD" w:rsidP="00E153CD">
      <w:pPr>
        <w:spacing w:line="18" w:lineRule="atLeast"/>
        <w:jc w:val="both"/>
        <w:rPr>
          <w:sz w:val="16"/>
        </w:rPr>
      </w:pPr>
    </w:p>
    <w:p w:rsidR="00DD7A44" w:rsidRPr="00E3278B" w:rsidRDefault="00DD7A44" w:rsidP="00E153CD">
      <w:pPr>
        <w:spacing w:line="18" w:lineRule="atLeast"/>
        <w:jc w:val="both"/>
        <w:rPr>
          <w:sz w:val="16"/>
        </w:rPr>
      </w:pPr>
      <w:bookmarkStart w:id="0" w:name="_GoBack"/>
      <w:bookmarkEnd w:id="0"/>
    </w:p>
    <w:p w:rsidR="00DD7A44" w:rsidRDefault="00E153CD" w:rsidP="00E153CD">
      <w:pPr>
        <w:pStyle w:val="Heading2"/>
        <w:tabs>
          <w:tab w:val="left" w:pos="540"/>
          <w:tab w:val="right" w:pos="9360"/>
        </w:tabs>
        <w:rPr>
          <w:spacing w:val="-4"/>
        </w:rPr>
      </w:pPr>
      <w:r w:rsidRPr="00E3278B">
        <w:rPr>
          <w:spacing w:val="-4"/>
          <w:szCs w:val="22"/>
        </w:rPr>
        <w:t>Course:</w:t>
      </w:r>
      <w:r>
        <w:rPr>
          <w:spacing w:val="-4"/>
          <w:szCs w:val="22"/>
        </w:rPr>
        <w:t xml:space="preserve"> </w:t>
      </w:r>
      <w:r>
        <w:rPr>
          <w:spacing w:val="-4"/>
        </w:rPr>
        <w:t>Research Methods in Mass Communication – II (</w:t>
      </w:r>
      <w:r w:rsidR="00334370">
        <w:rPr>
          <w:spacing w:val="-4"/>
        </w:rPr>
        <w:t>9278</w:t>
      </w:r>
      <w:r>
        <w:rPr>
          <w:spacing w:val="-4"/>
        </w:rPr>
        <w:t>)</w:t>
      </w:r>
    </w:p>
    <w:p w:rsidR="00DD7A44" w:rsidRPr="00E3278B" w:rsidRDefault="00E153CD" w:rsidP="00DD7A44">
      <w:pPr>
        <w:pStyle w:val="Heading2"/>
        <w:tabs>
          <w:tab w:val="left" w:pos="540"/>
          <w:tab w:val="right" w:pos="9360"/>
        </w:tabs>
        <w:rPr>
          <w:spacing w:val="-4"/>
          <w:szCs w:val="22"/>
        </w:rPr>
      </w:pPr>
      <w:r w:rsidRPr="00E3278B">
        <w:rPr>
          <w:szCs w:val="22"/>
        </w:rPr>
        <w:t xml:space="preserve">Level: </w:t>
      </w:r>
      <w:r w:rsidR="00334370">
        <w:rPr>
          <w:szCs w:val="22"/>
        </w:rPr>
        <w:t>BS</w:t>
      </w:r>
      <w:r w:rsidRPr="00E3278B">
        <w:rPr>
          <w:szCs w:val="22"/>
        </w:rPr>
        <w:tab/>
      </w:r>
      <w:r w:rsidR="00DD7A44" w:rsidRPr="00E3278B">
        <w:rPr>
          <w:szCs w:val="22"/>
        </w:rPr>
        <w:t xml:space="preserve">Semester: </w:t>
      </w:r>
      <w:r w:rsidR="00DD7A44">
        <w:rPr>
          <w:szCs w:val="22"/>
        </w:rPr>
        <w:t>Spring, 2025</w:t>
      </w:r>
    </w:p>
    <w:p w:rsidR="00E153CD" w:rsidRPr="00E3278B" w:rsidRDefault="00E153CD" w:rsidP="00DD7A44">
      <w:pPr>
        <w:pStyle w:val="Heading2"/>
        <w:tabs>
          <w:tab w:val="left" w:pos="540"/>
          <w:tab w:val="right" w:pos="9360"/>
        </w:tabs>
        <w:rPr>
          <w:b w:val="0"/>
          <w:bCs w:val="0"/>
        </w:rPr>
      </w:pPr>
      <w:r w:rsidRPr="00E3278B">
        <w:rPr>
          <w:szCs w:val="22"/>
        </w:rPr>
        <w:t>Total Marks: 100</w:t>
      </w:r>
      <w:r w:rsidRPr="00E3278B">
        <w:tab/>
        <w:t xml:space="preserve">Pass Marks: </w:t>
      </w:r>
      <w:r w:rsidR="00334370">
        <w:t>50</w:t>
      </w:r>
    </w:p>
    <w:p w:rsidR="00E153CD" w:rsidRPr="00E3278B" w:rsidRDefault="00DD7A44" w:rsidP="00E153CD">
      <w:pPr>
        <w:spacing w:line="18" w:lineRule="atLeast"/>
        <w:jc w:val="both"/>
        <w:rPr>
          <w:sz w:val="16"/>
        </w:rPr>
      </w:pPr>
      <w:r w:rsidRPr="00E3278B">
        <w:rPr>
          <w:b/>
          <w:bCs/>
        </w:rPr>
        <w:t>Credit Hours: 03</w:t>
      </w:r>
    </w:p>
    <w:p w:rsidR="00E153CD" w:rsidRPr="00E3278B" w:rsidRDefault="00E153CD" w:rsidP="00E153CD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E153CD" w:rsidRPr="00522A95" w:rsidRDefault="00E153CD" w:rsidP="00E153CD">
      <w:pPr>
        <w:pStyle w:val="Heading3"/>
        <w:jc w:val="both"/>
        <w:rPr>
          <w:rFonts w:ascii="Times New Roman" w:hAnsi="Times New Roman"/>
          <w:b/>
          <w:i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C64714" w:rsidRDefault="00C64714" w:rsidP="00D75D0E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</w:p>
    <w:p w:rsidR="00E153CD" w:rsidRPr="00E3278B" w:rsidRDefault="00E153CD" w:rsidP="00D75D0E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 xml:space="preserve">Since the nature of assignment questions </w:t>
      </w:r>
      <w:r w:rsidR="00D63579" w:rsidRPr="00E3278B">
        <w:rPr>
          <w:sz w:val="22"/>
        </w:rPr>
        <w:t>requires</w:t>
      </w:r>
      <w:r w:rsidRPr="00E3278B">
        <w:rPr>
          <w:sz w:val="22"/>
        </w:rPr>
        <w:t xml:space="preserve"> you to be more </w:t>
      </w:r>
      <w:r w:rsidR="00C81DF0" w:rsidRPr="00E3278B">
        <w:rPr>
          <w:sz w:val="22"/>
        </w:rPr>
        <w:t>analytical</w:t>
      </w:r>
      <w:r w:rsidRPr="00E3278B">
        <w:rPr>
          <w:sz w:val="22"/>
        </w:rPr>
        <w:t>, supplement material from the study guides with information from other suggested readings could be incorporate</w:t>
      </w:r>
      <w:r w:rsidR="00C81DF0">
        <w:rPr>
          <w:sz w:val="22"/>
        </w:rPr>
        <w:t>d</w:t>
      </w:r>
      <w:r w:rsidRPr="00E3278B">
        <w:rPr>
          <w:sz w:val="22"/>
        </w:rPr>
        <w:t xml:space="preserve"> into it. Some of the questions require to include examples from Pakistani </w:t>
      </w:r>
      <w:r w:rsidR="002D47BE">
        <w:rPr>
          <w:sz w:val="22"/>
        </w:rPr>
        <w:t>perspectives</w:t>
      </w:r>
      <w:r w:rsidRPr="00E3278B">
        <w:rPr>
          <w:sz w:val="22"/>
        </w:rPr>
        <w:t>/</w:t>
      </w:r>
      <w:r w:rsidR="002D47BE">
        <w:rPr>
          <w:sz w:val="22"/>
        </w:rPr>
        <w:t>settings</w:t>
      </w:r>
      <w:r w:rsidRPr="00E3278B">
        <w:rPr>
          <w:sz w:val="22"/>
        </w:rPr>
        <w:t>. So do not simply rehash material from the study guide verbatim but rely on synthesizing materials from different units of the study guide in your language.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E153CD" w:rsidRPr="00522A95" w:rsidRDefault="00E153CD" w:rsidP="00E153CD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</w:pP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 xml:space="preserve">Study Guide </w:t>
      </w:r>
      <w:r w:rsidR="00C55BFF">
        <w:rPr>
          <w:sz w:val="22"/>
        </w:rPr>
        <w:t>(Available online)</w:t>
      </w: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E153CD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E153CD" w:rsidRPr="00E3278B" w:rsidRDefault="00E153CD" w:rsidP="00E153CD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Best of Luck</w:t>
      </w:r>
    </w:p>
    <w:p w:rsidR="00E153CD" w:rsidRPr="00E3278B" w:rsidRDefault="00E153CD" w:rsidP="00E153CD">
      <w:pPr>
        <w:pStyle w:val="Heading5"/>
        <w:rPr>
          <w:rFonts w:ascii="Times New Roman" w:hAnsi="Times New Roman"/>
          <w:color w:val="auto"/>
        </w:rPr>
      </w:pPr>
    </w:p>
    <w:p w:rsidR="00E153CD" w:rsidRPr="00E3278B" w:rsidRDefault="00E153CD" w:rsidP="00E153CD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E153CD" w:rsidRPr="00E3278B" w:rsidRDefault="00E153CD" w:rsidP="00E153CD">
      <w:pPr>
        <w:pStyle w:val="Heading5"/>
        <w:ind w:left="720" w:firstLine="720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E153CD" w:rsidRDefault="00E153CD" w:rsidP="00E153CD"/>
    <w:p w:rsidR="00E153CD" w:rsidRDefault="00E153CD" w:rsidP="00E153CD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A0449" w:rsidRPr="00046129" w:rsidRDefault="003A0449" w:rsidP="003A0449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3A0449" w:rsidRDefault="003A0449" w:rsidP="003A0449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3A0449" w:rsidTr="003D2373">
        <w:trPr>
          <w:jc w:val="center"/>
        </w:trPr>
        <w:tc>
          <w:tcPr>
            <w:tcW w:w="8136" w:type="dxa"/>
          </w:tcPr>
          <w:p w:rsidR="003A0449" w:rsidRPr="00FF008C" w:rsidRDefault="003A0449" w:rsidP="003A0449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3A0449" w:rsidRPr="002E6F3D" w:rsidRDefault="003A0449" w:rsidP="003A0449">
            <w:pPr>
              <w:numPr>
                <w:ilvl w:val="0"/>
                <w:numId w:val="6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3A0449" w:rsidRPr="00FF008C" w:rsidRDefault="003A0449" w:rsidP="003A0449">
            <w:pPr>
              <w:numPr>
                <w:ilvl w:val="0"/>
                <w:numId w:val="6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3A0449" w:rsidRPr="00962C56" w:rsidRDefault="003A0449" w:rsidP="003A0449">
      <w:pPr>
        <w:jc w:val="center"/>
        <w:rPr>
          <w:b/>
          <w:sz w:val="2"/>
        </w:rPr>
      </w:pPr>
    </w:p>
    <w:p w:rsidR="003A0449" w:rsidRPr="003A0449" w:rsidRDefault="003A0449" w:rsidP="003A0449">
      <w:pPr>
        <w:tabs>
          <w:tab w:val="right" w:pos="7920"/>
        </w:tabs>
        <w:rPr>
          <w:b/>
        </w:rPr>
      </w:pPr>
      <w:r w:rsidRPr="003A0449">
        <w:rPr>
          <w:b/>
          <w:spacing w:val="-4"/>
          <w:szCs w:val="22"/>
        </w:rPr>
        <w:t xml:space="preserve">Course: </w:t>
      </w:r>
      <w:r w:rsidRPr="003A0449">
        <w:rPr>
          <w:b/>
          <w:spacing w:val="-4"/>
        </w:rPr>
        <w:t>Research Methods in Mass Communication – II (9278)</w:t>
      </w:r>
      <w:r w:rsidRPr="003A0449">
        <w:rPr>
          <w:b/>
        </w:rPr>
        <w:tab/>
      </w:r>
    </w:p>
    <w:p w:rsidR="003A0449" w:rsidRPr="00B17474" w:rsidRDefault="003A0449" w:rsidP="003A0449">
      <w:pPr>
        <w:tabs>
          <w:tab w:val="right" w:pos="7920"/>
        </w:tabs>
        <w:rPr>
          <w:b/>
        </w:rPr>
      </w:pPr>
      <w:r w:rsidRPr="003A0449">
        <w:rPr>
          <w:b/>
        </w:rPr>
        <w:t>Level: BS</w:t>
      </w:r>
      <w:r w:rsidRPr="003A0449">
        <w:rPr>
          <w:b/>
        </w:rPr>
        <w:tab/>
        <w:t>Semester: Spring, 2025</w:t>
      </w:r>
    </w:p>
    <w:p w:rsidR="003A0449" w:rsidRPr="00962C56" w:rsidRDefault="003B0353" w:rsidP="003A0449">
      <w:pPr>
        <w:jc w:val="both"/>
        <w:rPr>
          <w:b/>
          <w:sz w:val="2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7.5pt;margin-top:7.3pt;width:408.95pt;height:184.5pt;z-index:251657728;visibility:visible">
            <v:imagedata r:id="rId7" o:title=""/>
            <w10:wrap type="topAndBottom"/>
          </v:shape>
        </w:pict>
      </w:r>
      <w:r w:rsidR="003A0449" w:rsidRPr="00962C56">
        <w:rPr>
          <w:b/>
          <w:sz w:val="2"/>
        </w:rPr>
        <w:t xml:space="preserve">                            </w:t>
      </w:r>
    </w:p>
    <w:p w:rsidR="003A0449" w:rsidRPr="001F5E2D" w:rsidRDefault="003A0449" w:rsidP="003A0449">
      <w:pPr>
        <w:shd w:val="clear" w:color="auto" w:fill="FFFFFF"/>
        <w:tabs>
          <w:tab w:val="left" w:pos="450"/>
        </w:tabs>
        <w:rPr>
          <w:sz w:val="2"/>
        </w:rPr>
      </w:pPr>
    </w:p>
    <w:p w:rsidR="003A0449" w:rsidRPr="003A0449" w:rsidRDefault="003A0449" w:rsidP="003A0449">
      <w:pPr>
        <w:tabs>
          <w:tab w:val="right" w:pos="7920"/>
        </w:tabs>
        <w:rPr>
          <w:b/>
          <w:sz w:val="12"/>
        </w:rPr>
      </w:pPr>
    </w:p>
    <w:p w:rsidR="003A0449" w:rsidRPr="00B672BE" w:rsidRDefault="003A0449" w:rsidP="003A0449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3A0449" w:rsidRDefault="003A0449" w:rsidP="003A0449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>ASSIGNMENT No. 1</w:t>
      </w:r>
    </w:p>
    <w:p w:rsidR="003A0449" w:rsidRDefault="003A0449" w:rsidP="003A0449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>
        <w:rPr>
          <w:b/>
          <w:szCs w:val="22"/>
        </w:rPr>
        <w:t>:</w:t>
      </w:r>
      <w:r w:rsidRPr="00DB443C">
        <w:rPr>
          <w:b/>
          <w:szCs w:val="22"/>
        </w:rPr>
        <w:t xml:space="preserve"> 1–</w:t>
      </w:r>
      <w:r>
        <w:rPr>
          <w:b/>
          <w:szCs w:val="22"/>
        </w:rPr>
        <w:t>4</w:t>
      </w:r>
      <w:r w:rsidRPr="00DB443C">
        <w:rPr>
          <w:b/>
          <w:szCs w:val="22"/>
        </w:rPr>
        <w:t>)</w:t>
      </w:r>
    </w:p>
    <w:p w:rsidR="003A0449" w:rsidRPr="00DB443C" w:rsidRDefault="003A0449" w:rsidP="003A0449">
      <w:pPr>
        <w:tabs>
          <w:tab w:val="left" w:pos="540"/>
          <w:tab w:val="right" w:pos="7920"/>
        </w:tabs>
        <w:jc w:val="center"/>
        <w:rPr>
          <w:b/>
          <w:szCs w:val="22"/>
        </w:rPr>
      </w:pPr>
    </w:p>
    <w:p w:rsidR="00E153CD" w:rsidRDefault="00E153CD" w:rsidP="003A0449">
      <w:pPr>
        <w:tabs>
          <w:tab w:val="left" w:pos="540"/>
          <w:tab w:val="right" w:pos="7920"/>
        </w:tabs>
        <w:spacing w:line="260" w:lineRule="exact"/>
        <w:ind w:left="547" w:hanging="547"/>
      </w:pPr>
      <w:r>
        <w:rPr>
          <w:color w:val="000000"/>
        </w:rPr>
        <w:t>Q.</w:t>
      </w:r>
      <w:r w:rsidR="003A0449">
        <w:rPr>
          <w:color w:val="000000"/>
        </w:rPr>
        <w:t xml:space="preserve"> </w:t>
      </w:r>
      <w:r>
        <w:rPr>
          <w:color w:val="000000"/>
        </w:rPr>
        <w:t xml:space="preserve">1 </w:t>
      </w:r>
      <w:r w:rsidR="003A0449">
        <w:rPr>
          <w:color w:val="000000"/>
        </w:rPr>
        <w:tab/>
      </w:r>
      <w:r w:rsidR="00C81DF0">
        <w:t xml:space="preserve">Why do we measure the central tendency of a data set? Discuss its process as well.  </w:t>
      </w:r>
      <w:r w:rsidR="00C81DF0">
        <w:rPr>
          <w:vanish/>
        </w:rPr>
        <w:t>HoeHow</w:t>
      </w:r>
      <w:r w:rsidR="00414C6C">
        <w:tab/>
      </w:r>
      <w:r w:rsidRPr="003A0449">
        <w:rPr>
          <w:b/>
          <w:color w:val="000000"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spacing w:line="260" w:lineRule="exact"/>
        <w:ind w:left="547" w:hanging="547"/>
        <w:rPr>
          <w:color w:val="000000"/>
        </w:rPr>
      </w:pPr>
    </w:p>
    <w:p w:rsidR="00E153CD" w:rsidRPr="002425EC" w:rsidRDefault="00E153CD" w:rsidP="003A0449">
      <w:pPr>
        <w:tabs>
          <w:tab w:val="left" w:pos="540"/>
          <w:tab w:val="right" w:pos="7920"/>
        </w:tabs>
        <w:spacing w:line="260" w:lineRule="exact"/>
        <w:ind w:left="547" w:hanging="547"/>
      </w:pPr>
      <w:r>
        <w:rPr>
          <w:color w:val="000000"/>
        </w:rPr>
        <w:t>Q.</w:t>
      </w:r>
      <w:r w:rsidR="003A0449">
        <w:rPr>
          <w:color w:val="000000"/>
        </w:rPr>
        <w:t xml:space="preserve"> </w:t>
      </w:r>
      <w:r>
        <w:rPr>
          <w:color w:val="000000"/>
        </w:rPr>
        <w:t xml:space="preserve">2 </w:t>
      </w:r>
      <w:r w:rsidR="003A0449">
        <w:rPr>
          <w:color w:val="000000"/>
        </w:rPr>
        <w:tab/>
      </w:r>
      <w:r w:rsidR="00761E88">
        <w:t>Explain Research Questions</w:t>
      </w:r>
      <w:r w:rsidR="002D47BE">
        <w:t xml:space="preserve"> and alternate</w:t>
      </w:r>
      <w:r w:rsidR="00761E88">
        <w:t xml:space="preserve"> and Null Hypothes</w:t>
      </w:r>
      <w:r w:rsidR="00636900">
        <w:t>e</w:t>
      </w:r>
      <w:r w:rsidR="00761E88">
        <w:t>s with examples</w:t>
      </w:r>
      <w:r w:rsidR="003A0449">
        <w:t>.</w:t>
      </w:r>
      <w:r w:rsidR="003A0449">
        <w:tab/>
      </w:r>
      <w:r w:rsidR="00100006" w:rsidRPr="003A0449">
        <w:rPr>
          <w:b/>
        </w:rPr>
        <w:t>(</w:t>
      </w:r>
      <w:r w:rsidRPr="003A0449">
        <w:rPr>
          <w:b/>
          <w:color w:val="000000"/>
        </w:rPr>
        <w:t>20)</w:t>
      </w:r>
    </w:p>
    <w:p w:rsidR="003A0449" w:rsidRDefault="003A0449" w:rsidP="003A0449">
      <w:pPr>
        <w:tabs>
          <w:tab w:val="left" w:pos="540"/>
          <w:tab w:val="right" w:pos="7920"/>
        </w:tabs>
        <w:spacing w:line="260" w:lineRule="exact"/>
        <w:ind w:left="547" w:hanging="547"/>
      </w:pPr>
    </w:p>
    <w:p w:rsidR="0001226A" w:rsidRPr="00326075" w:rsidRDefault="0001226A" w:rsidP="003A0449">
      <w:pPr>
        <w:tabs>
          <w:tab w:val="left" w:pos="540"/>
          <w:tab w:val="right" w:pos="7920"/>
        </w:tabs>
        <w:spacing w:line="260" w:lineRule="exact"/>
        <w:ind w:left="547" w:hanging="547"/>
      </w:pPr>
      <w:r w:rsidRPr="00326075">
        <w:t>Q.</w:t>
      </w:r>
      <w:r w:rsidR="003A0449">
        <w:t xml:space="preserve"> </w:t>
      </w:r>
      <w:r w:rsidRPr="00326075">
        <w:t xml:space="preserve">3 </w:t>
      </w:r>
      <w:r w:rsidR="003A0449">
        <w:tab/>
      </w:r>
      <w:r w:rsidRPr="00326075">
        <w:t xml:space="preserve">Discuss different statistical procedures to analyze mean </w:t>
      </w:r>
      <w:r w:rsidR="002D47BE">
        <w:t>differences</w:t>
      </w:r>
      <w:r w:rsidRPr="00326075">
        <w:t xml:space="preserve">. </w:t>
      </w:r>
      <w:r w:rsidRPr="00326075">
        <w:tab/>
      </w:r>
      <w:r w:rsidRPr="003A0449">
        <w:rPr>
          <w:b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spacing w:line="260" w:lineRule="exact"/>
        <w:ind w:left="547" w:hanging="547"/>
      </w:pPr>
    </w:p>
    <w:p w:rsidR="0001226A" w:rsidRPr="00326075" w:rsidRDefault="0001226A" w:rsidP="003A0449">
      <w:pPr>
        <w:tabs>
          <w:tab w:val="left" w:pos="540"/>
          <w:tab w:val="right" w:pos="7920"/>
        </w:tabs>
        <w:spacing w:line="260" w:lineRule="exact"/>
        <w:ind w:left="547" w:hanging="547"/>
      </w:pPr>
      <w:r w:rsidRPr="00326075">
        <w:t>Q.</w:t>
      </w:r>
      <w:r w:rsidR="003A0449">
        <w:t xml:space="preserve"> </w:t>
      </w:r>
      <w:r w:rsidRPr="00326075">
        <w:t xml:space="preserve">4 </w:t>
      </w:r>
      <w:r w:rsidR="003A0449">
        <w:tab/>
      </w:r>
      <w:r>
        <w:t xml:space="preserve">What are the rules for </w:t>
      </w:r>
      <w:r w:rsidRPr="00326075">
        <w:t xml:space="preserve">writing </w:t>
      </w:r>
      <w:r>
        <w:t xml:space="preserve">a </w:t>
      </w:r>
      <w:r w:rsidRPr="00326075">
        <w:t>research report/ thesis</w:t>
      </w:r>
      <w:r>
        <w:t>? Discuss</w:t>
      </w:r>
      <w:r w:rsidRPr="00326075">
        <w:t xml:space="preserve">. </w:t>
      </w:r>
      <w:r w:rsidRPr="00326075">
        <w:tab/>
      </w:r>
      <w:r w:rsidRPr="003A0449">
        <w:rPr>
          <w:b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spacing w:line="260" w:lineRule="exact"/>
        <w:ind w:left="547" w:hanging="547"/>
      </w:pPr>
    </w:p>
    <w:p w:rsidR="0001226A" w:rsidRPr="003A0449" w:rsidRDefault="0001226A" w:rsidP="003A0449">
      <w:pPr>
        <w:tabs>
          <w:tab w:val="left" w:pos="540"/>
          <w:tab w:val="right" w:pos="7920"/>
        </w:tabs>
        <w:spacing w:line="260" w:lineRule="exact"/>
        <w:ind w:left="547" w:hanging="547"/>
        <w:rPr>
          <w:spacing w:val="-4"/>
        </w:rPr>
      </w:pPr>
      <w:r w:rsidRPr="00326075">
        <w:lastRenderedPageBreak/>
        <w:t>Q.</w:t>
      </w:r>
      <w:r w:rsidR="003A0449">
        <w:t xml:space="preserve"> </w:t>
      </w:r>
      <w:r w:rsidRPr="00326075">
        <w:t>5</w:t>
      </w:r>
      <w:r w:rsidR="00077A92">
        <w:t xml:space="preserve"> </w:t>
      </w:r>
      <w:r w:rsidR="003A0449">
        <w:tab/>
      </w:r>
      <w:r w:rsidR="00077A92" w:rsidRPr="003A0449">
        <w:rPr>
          <w:spacing w:val="-4"/>
        </w:rPr>
        <w:t>Discuss salient qualitative research metho</w:t>
      </w:r>
      <w:r w:rsidR="003A0449" w:rsidRPr="003A0449">
        <w:rPr>
          <w:spacing w:val="-4"/>
        </w:rPr>
        <w:t>ds used in mass media research.</w:t>
      </w:r>
      <w:r w:rsidR="003A0449" w:rsidRPr="003A0449">
        <w:rPr>
          <w:spacing w:val="-4"/>
        </w:rPr>
        <w:tab/>
      </w:r>
      <w:r w:rsidRPr="003A0449">
        <w:rPr>
          <w:b/>
          <w:spacing w:val="-4"/>
        </w:rPr>
        <w:t>(20)</w:t>
      </w:r>
    </w:p>
    <w:p w:rsidR="00E153CD" w:rsidRDefault="00E153CD" w:rsidP="00E153CD">
      <w:pPr>
        <w:ind w:left="450" w:hanging="450"/>
        <w:rPr>
          <w:color w:val="000000"/>
          <w:sz w:val="16"/>
          <w:szCs w:val="16"/>
        </w:rPr>
      </w:pPr>
    </w:p>
    <w:p w:rsidR="008A6D22" w:rsidRPr="001B5CEB" w:rsidRDefault="008A6D22" w:rsidP="00E153CD">
      <w:pPr>
        <w:ind w:left="450" w:hanging="450"/>
        <w:rPr>
          <w:color w:val="000000"/>
          <w:sz w:val="16"/>
          <w:szCs w:val="16"/>
        </w:rPr>
      </w:pPr>
    </w:p>
    <w:p w:rsidR="003A0449" w:rsidRPr="00B672BE" w:rsidRDefault="003A0449" w:rsidP="003A0449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E153CD" w:rsidRDefault="00E153CD" w:rsidP="00E153CD">
      <w:pPr>
        <w:tabs>
          <w:tab w:val="left" w:pos="540"/>
          <w:tab w:val="right" w:pos="7920"/>
        </w:tabs>
        <w:ind w:left="450" w:hanging="450"/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E153CD" w:rsidRPr="00DB443C" w:rsidRDefault="00E153CD" w:rsidP="00E153CD">
      <w:pPr>
        <w:tabs>
          <w:tab w:val="left" w:pos="540"/>
          <w:tab w:val="right" w:pos="7920"/>
        </w:tabs>
        <w:ind w:left="450" w:hanging="450"/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3A0449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 w:rsidR="003A0449">
        <w:rPr>
          <w:b/>
          <w:szCs w:val="22"/>
        </w:rPr>
        <w:t>5–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E153CD" w:rsidRPr="001B5CEB" w:rsidRDefault="00E153CD" w:rsidP="00E153CD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450" w:hanging="45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0449" w:rsidRDefault="003A0449" w:rsidP="003A0449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85523C" w:rsidRDefault="0085523C" w:rsidP="003A0449">
      <w:pPr>
        <w:tabs>
          <w:tab w:val="left" w:pos="540"/>
          <w:tab w:val="right" w:pos="7920"/>
        </w:tabs>
        <w:ind w:left="540" w:hanging="540"/>
      </w:pPr>
      <w:r w:rsidRPr="006B756D">
        <w:rPr>
          <w:color w:val="000000"/>
        </w:rPr>
        <w:t>Q.</w:t>
      </w:r>
      <w:r w:rsidR="003A0449">
        <w:rPr>
          <w:color w:val="000000"/>
        </w:rPr>
        <w:t xml:space="preserve"> </w:t>
      </w:r>
      <w:r w:rsidRPr="006B756D">
        <w:rPr>
          <w:color w:val="000000"/>
        </w:rPr>
        <w:t>1</w:t>
      </w:r>
      <w:r>
        <w:rPr>
          <w:color w:val="000000"/>
        </w:rPr>
        <w:t xml:space="preserve"> </w:t>
      </w:r>
      <w:r w:rsidR="003A0449">
        <w:rPr>
          <w:color w:val="000000"/>
        </w:rPr>
        <w:tab/>
      </w:r>
      <w:r>
        <w:t>What are Cognitive, Affective and Conati</w:t>
      </w:r>
      <w:r w:rsidR="003A0449">
        <w:t>ve Dimensions of Copy Testing?</w:t>
      </w:r>
      <w:r w:rsidR="003A0449">
        <w:tab/>
      </w:r>
      <w:r w:rsidRPr="003A0449">
        <w:rPr>
          <w:b/>
          <w:color w:val="000000"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85523C" w:rsidRPr="006B756D" w:rsidRDefault="0085523C" w:rsidP="003A0449">
      <w:pPr>
        <w:tabs>
          <w:tab w:val="left" w:pos="540"/>
          <w:tab w:val="right" w:pos="7920"/>
        </w:tabs>
        <w:ind w:left="540" w:hanging="540"/>
      </w:pPr>
      <w:r w:rsidRPr="006B756D">
        <w:rPr>
          <w:color w:val="000000"/>
        </w:rPr>
        <w:t>Q.</w:t>
      </w:r>
      <w:r w:rsidR="003A0449">
        <w:rPr>
          <w:color w:val="000000"/>
        </w:rPr>
        <w:t xml:space="preserve"> </w:t>
      </w:r>
      <w:r w:rsidRPr="006B756D">
        <w:rPr>
          <w:color w:val="000000"/>
        </w:rPr>
        <w:t>2</w:t>
      </w:r>
      <w:r>
        <w:rPr>
          <w:color w:val="000000"/>
        </w:rPr>
        <w:t xml:space="preserve"> </w:t>
      </w:r>
      <w:r w:rsidR="003A0449">
        <w:rPr>
          <w:color w:val="000000"/>
        </w:rPr>
        <w:tab/>
      </w:r>
      <w:r>
        <w:t>Explain different types o</w:t>
      </w:r>
      <w:r w:rsidR="003A0449">
        <w:t>f Public Relations Research.</w:t>
      </w:r>
      <w:r w:rsidR="003A0449">
        <w:tab/>
      </w:r>
      <w:r w:rsidRPr="003A0449">
        <w:rPr>
          <w:b/>
          <w:color w:val="000000"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85523C" w:rsidRPr="006B756D" w:rsidRDefault="0085523C" w:rsidP="003A0449">
      <w:pPr>
        <w:tabs>
          <w:tab w:val="left" w:pos="540"/>
          <w:tab w:val="right" w:pos="7920"/>
        </w:tabs>
        <w:ind w:left="540" w:hanging="540"/>
      </w:pPr>
      <w:r w:rsidRPr="006B756D">
        <w:rPr>
          <w:color w:val="000000"/>
        </w:rPr>
        <w:t>Q.</w:t>
      </w:r>
      <w:r w:rsidR="003A0449">
        <w:rPr>
          <w:color w:val="000000"/>
        </w:rPr>
        <w:t xml:space="preserve"> </w:t>
      </w:r>
      <w:r w:rsidRPr="006B756D">
        <w:rPr>
          <w:color w:val="000000"/>
        </w:rPr>
        <w:t>3</w:t>
      </w:r>
      <w:r>
        <w:rPr>
          <w:color w:val="000000"/>
        </w:rPr>
        <w:t xml:space="preserve"> </w:t>
      </w:r>
      <w:r w:rsidR="003A0449">
        <w:rPr>
          <w:color w:val="000000"/>
        </w:rPr>
        <w:tab/>
      </w:r>
      <w:r>
        <w:t xml:space="preserve">How can we measure </w:t>
      </w:r>
      <w:r w:rsidR="002D47BE">
        <w:t xml:space="preserve">the </w:t>
      </w:r>
      <w:r>
        <w:t xml:space="preserve">antisocial and pro-social effects of media? </w:t>
      </w:r>
      <w:r w:rsidR="003A0449">
        <w:t>Discuss.</w:t>
      </w:r>
      <w:r w:rsidR="003A0449">
        <w:tab/>
      </w:r>
      <w:r w:rsidRPr="003A0449">
        <w:rPr>
          <w:b/>
          <w:color w:val="000000"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E153CD" w:rsidRPr="006B756D" w:rsidRDefault="00E153CD" w:rsidP="003A0449">
      <w:pPr>
        <w:tabs>
          <w:tab w:val="left" w:pos="540"/>
          <w:tab w:val="right" w:pos="7920"/>
        </w:tabs>
        <w:ind w:left="540" w:hanging="540"/>
      </w:pPr>
      <w:r w:rsidRPr="006B756D">
        <w:rPr>
          <w:color w:val="000000"/>
        </w:rPr>
        <w:t>Q.</w:t>
      </w:r>
      <w:r w:rsidR="003A0449">
        <w:rPr>
          <w:color w:val="000000"/>
        </w:rPr>
        <w:t xml:space="preserve"> </w:t>
      </w:r>
      <w:r w:rsidRPr="006B756D">
        <w:rPr>
          <w:color w:val="000000"/>
        </w:rPr>
        <w:t>4</w:t>
      </w:r>
      <w:r>
        <w:rPr>
          <w:color w:val="000000"/>
        </w:rPr>
        <w:t xml:space="preserve"> </w:t>
      </w:r>
      <w:r w:rsidR="003A0449">
        <w:rPr>
          <w:color w:val="000000"/>
        </w:rPr>
        <w:tab/>
      </w:r>
      <w:r>
        <w:t>Elaborate general ethical prin</w:t>
      </w:r>
      <w:r w:rsidR="003A0449">
        <w:t xml:space="preserve">ciples of research writing. </w:t>
      </w:r>
      <w:r w:rsidR="003A0449">
        <w:tab/>
      </w:r>
      <w:r w:rsidRPr="003A0449">
        <w:rPr>
          <w:b/>
          <w:color w:val="000000"/>
        </w:rPr>
        <w:t>(20)</w:t>
      </w:r>
    </w:p>
    <w:p w:rsidR="003A0449" w:rsidRDefault="003A0449" w:rsidP="003A0449">
      <w:pPr>
        <w:tabs>
          <w:tab w:val="left" w:pos="540"/>
          <w:tab w:val="right" w:pos="7920"/>
        </w:tabs>
        <w:ind w:left="540" w:hanging="540"/>
        <w:rPr>
          <w:szCs w:val="18"/>
        </w:rPr>
      </w:pPr>
    </w:p>
    <w:p w:rsidR="002F732A" w:rsidRPr="006B756D" w:rsidRDefault="00E153CD" w:rsidP="003A0449">
      <w:pPr>
        <w:tabs>
          <w:tab w:val="left" w:pos="540"/>
          <w:tab w:val="right" w:pos="7920"/>
        </w:tabs>
        <w:ind w:left="540" w:hanging="540"/>
      </w:pPr>
      <w:r>
        <w:rPr>
          <w:szCs w:val="18"/>
        </w:rPr>
        <w:t>Q.</w:t>
      </w:r>
      <w:r w:rsidR="003A0449">
        <w:rPr>
          <w:szCs w:val="18"/>
        </w:rPr>
        <w:t xml:space="preserve"> </w:t>
      </w:r>
      <w:r>
        <w:rPr>
          <w:szCs w:val="18"/>
        </w:rPr>
        <w:t xml:space="preserve">5 </w:t>
      </w:r>
      <w:r w:rsidR="003A0449">
        <w:rPr>
          <w:szCs w:val="18"/>
        </w:rPr>
        <w:tab/>
      </w:r>
      <w:r w:rsidR="0037471D">
        <w:t xml:space="preserve">Write a detailed note on </w:t>
      </w:r>
      <w:r w:rsidR="007D5E46">
        <w:t xml:space="preserve">computer applications in </w:t>
      </w:r>
      <w:r w:rsidR="00026283">
        <w:t>research</w:t>
      </w:r>
      <w:r w:rsidR="0037471D">
        <w:t>.</w:t>
      </w:r>
      <w:r w:rsidR="005A537A">
        <w:rPr>
          <w:szCs w:val="18"/>
        </w:rPr>
        <w:tab/>
      </w:r>
      <w:r w:rsidRPr="003A0449">
        <w:rPr>
          <w:b/>
          <w:szCs w:val="18"/>
        </w:rPr>
        <w:t>(20)</w:t>
      </w:r>
    </w:p>
    <w:p w:rsidR="002F732A" w:rsidRDefault="002F732A" w:rsidP="003A0449">
      <w:pPr>
        <w:spacing w:after="160" w:line="259" w:lineRule="auto"/>
        <w:ind w:left="540" w:hanging="540"/>
      </w:pPr>
    </w:p>
    <w:p w:rsidR="003A0449" w:rsidRDefault="003A0449" w:rsidP="003A0449">
      <w:pPr>
        <w:spacing w:after="160" w:line="259" w:lineRule="auto"/>
        <w:ind w:left="540" w:hanging="540"/>
      </w:pPr>
    </w:p>
    <w:p w:rsidR="003A0449" w:rsidRPr="003A0449" w:rsidRDefault="003A0449" w:rsidP="003A0449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3A0449" w:rsidRPr="003A0449" w:rsidSect="00651B69">
      <w:footerReference w:type="even" r:id="rId8"/>
      <w:footerReference w:type="default" r:id="rId9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73" w:rsidRDefault="003D2373">
      <w:r>
        <w:separator/>
      </w:r>
    </w:p>
  </w:endnote>
  <w:endnote w:type="continuationSeparator" w:id="1">
    <w:p w:rsidR="003D2373" w:rsidRDefault="003D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F" w:rsidRDefault="00135559" w:rsidP="003D23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3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58F" w:rsidRDefault="006E05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44" w:rsidRDefault="00135559">
    <w:pPr>
      <w:pStyle w:val="Footer"/>
      <w:jc w:val="center"/>
    </w:pPr>
    <w:r w:rsidRPr="00DD7A44">
      <w:rPr>
        <w:sz w:val="24"/>
        <w:szCs w:val="24"/>
      </w:rPr>
      <w:fldChar w:fldCharType="begin"/>
    </w:r>
    <w:r w:rsidR="00DD7A44" w:rsidRPr="00DD7A44">
      <w:rPr>
        <w:sz w:val="24"/>
        <w:szCs w:val="24"/>
      </w:rPr>
      <w:instrText xml:space="preserve"> PAGE   \* MERGEFORMAT </w:instrText>
    </w:r>
    <w:r w:rsidRPr="00DD7A44">
      <w:rPr>
        <w:sz w:val="24"/>
        <w:szCs w:val="24"/>
      </w:rPr>
      <w:fldChar w:fldCharType="separate"/>
    </w:r>
    <w:r w:rsidR="00352FA4">
      <w:rPr>
        <w:noProof/>
        <w:sz w:val="24"/>
        <w:szCs w:val="24"/>
      </w:rPr>
      <w:t>1</w:t>
    </w:r>
    <w:r w:rsidRPr="00DD7A44">
      <w:rPr>
        <w:noProof/>
        <w:sz w:val="24"/>
        <w:szCs w:val="24"/>
      </w:rPr>
      <w:fldChar w:fldCharType="end"/>
    </w:r>
  </w:p>
  <w:p w:rsidR="00DD7A44" w:rsidRDefault="00DD7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73" w:rsidRDefault="003D2373">
      <w:r>
        <w:separator/>
      </w:r>
    </w:p>
  </w:footnote>
  <w:footnote w:type="continuationSeparator" w:id="1">
    <w:p w:rsidR="003D2373" w:rsidRDefault="003D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FB06B7"/>
    <w:multiLevelType w:val="hybridMultilevel"/>
    <w:tmpl w:val="C3F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12"/>
    <w:multiLevelType w:val="hybridMultilevel"/>
    <w:tmpl w:val="EFAE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5097683F"/>
    <w:multiLevelType w:val="hybridMultilevel"/>
    <w:tmpl w:val="BB8E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8F"/>
    <w:rsid w:val="0001226A"/>
    <w:rsid w:val="00022EA9"/>
    <w:rsid w:val="00025523"/>
    <w:rsid w:val="00026283"/>
    <w:rsid w:val="000453DD"/>
    <w:rsid w:val="00045FA4"/>
    <w:rsid w:val="00047337"/>
    <w:rsid w:val="000505C0"/>
    <w:rsid w:val="0006143E"/>
    <w:rsid w:val="00070BBF"/>
    <w:rsid w:val="00077A92"/>
    <w:rsid w:val="00094BA7"/>
    <w:rsid w:val="00096FBB"/>
    <w:rsid w:val="00097B74"/>
    <w:rsid w:val="000E3537"/>
    <w:rsid w:val="000E4336"/>
    <w:rsid w:val="000F7995"/>
    <w:rsid w:val="00100006"/>
    <w:rsid w:val="00107B03"/>
    <w:rsid w:val="00135559"/>
    <w:rsid w:val="00135E80"/>
    <w:rsid w:val="001412D9"/>
    <w:rsid w:val="00147235"/>
    <w:rsid w:val="00171B30"/>
    <w:rsid w:val="0017736E"/>
    <w:rsid w:val="001851E4"/>
    <w:rsid w:val="001871E5"/>
    <w:rsid w:val="00197316"/>
    <w:rsid w:val="001B4A7C"/>
    <w:rsid w:val="001B76C2"/>
    <w:rsid w:val="001B7771"/>
    <w:rsid w:val="001D6FE1"/>
    <w:rsid w:val="001E5005"/>
    <w:rsid w:val="001F1D21"/>
    <w:rsid w:val="001F7C72"/>
    <w:rsid w:val="00206B8F"/>
    <w:rsid w:val="00223AC1"/>
    <w:rsid w:val="0022518B"/>
    <w:rsid w:val="0022668F"/>
    <w:rsid w:val="00265A26"/>
    <w:rsid w:val="0028088B"/>
    <w:rsid w:val="002961E4"/>
    <w:rsid w:val="002B24BB"/>
    <w:rsid w:val="002C0652"/>
    <w:rsid w:val="002D47BE"/>
    <w:rsid w:val="002F04F9"/>
    <w:rsid w:val="002F15D8"/>
    <w:rsid w:val="002F6774"/>
    <w:rsid w:val="002F732A"/>
    <w:rsid w:val="002F74D4"/>
    <w:rsid w:val="00300A88"/>
    <w:rsid w:val="003216AF"/>
    <w:rsid w:val="003236B0"/>
    <w:rsid w:val="00325E7F"/>
    <w:rsid w:val="00326075"/>
    <w:rsid w:val="00334355"/>
    <w:rsid w:val="00334370"/>
    <w:rsid w:val="0033681E"/>
    <w:rsid w:val="00352FA4"/>
    <w:rsid w:val="00365A3A"/>
    <w:rsid w:val="0036713E"/>
    <w:rsid w:val="0037471D"/>
    <w:rsid w:val="00377F16"/>
    <w:rsid w:val="00394D2C"/>
    <w:rsid w:val="003A0449"/>
    <w:rsid w:val="003B0353"/>
    <w:rsid w:val="003B5194"/>
    <w:rsid w:val="003C4993"/>
    <w:rsid w:val="003D2024"/>
    <w:rsid w:val="003D2373"/>
    <w:rsid w:val="004053F7"/>
    <w:rsid w:val="00405E1C"/>
    <w:rsid w:val="00407F1B"/>
    <w:rsid w:val="00414C6C"/>
    <w:rsid w:val="00430CEC"/>
    <w:rsid w:val="00431062"/>
    <w:rsid w:val="0043573D"/>
    <w:rsid w:val="00467418"/>
    <w:rsid w:val="0049343D"/>
    <w:rsid w:val="0049486A"/>
    <w:rsid w:val="004A5FBA"/>
    <w:rsid w:val="004E6E65"/>
    <w:rsid w:val="004F1985"/>
    <w:rsid w:val="004F3268"/>
    <w:rsid w:val="004F6D2D"/>
    <w:rsid w:val="0050212F"/>
    <w:rsid w:val="005411B6"/>
    <w:rsid w:val="00551194"/>
    <w:rsid w:val="00560A4A"/>
    <w:rsid w:val="00561E78"/>
    <w:rsid w:val="00563EBF"/>
    <w:rsid w:val="00571B7B"/>
    <w:rsid w:val="00572284"/>
    <w:rsid w:val="0057693F"/>
    <w:rsid w:val="005818B0"/>
    <w:rsid w:val="00590433"/>
    <w:rsid w:val="00593BAE"/>
    <w:rsid w:val="005A29CC"/>
    <w:rsid w:val="005A39D4"/>
    <w:rsid w:val="005A3C97"/>
    <w:rsid w:val="005A537A"/>
    <w:rsid w:val="005B00D5"/>
    <w:rsid w:val="005B7ED9"/>
    <w:rsid w:val="005D47F1"/>
    <w:rsid w:val="005D69A9"/>
    <w:rsid w:val="005E058B"/>
    <w:rsid w:val="005E7F98"/>
    <w:rsid w:val="005F5C87"/>
    <w:rsid w:val="0060001C"/>
    <w:rsid w:val="00613935"/>
    <w:rsid w:val="00613F08"/>
    <w:rsid w:val="00636900"/>
    <w:rsid w:val="00640697"/>
    <w:rsid w:val="00641358"/>
    <w:rsid w:val="00646812"/>
    <w:rsid w:val="00651B69"/>
    <w:rsid w:val="00653329"/>
    <w:rsid w:val="006875B3"/>
    <w:rsid w:val="006A3392"/>
    <w:rsid w:val="006A4181"/>
    <w:rsid w:val="006A59BB"/>
    <w:rsid w:val="006B3395"/>
    <w:rsid w:val="006D0F1F"/>
    <w:rsid w:val="006D2E4F"/>
    <w:rsid w:val="006E058F"/>
    <w:rsid w:val="006E357C"/>
    <w:rsid w:val="006E3BEA"/>
    <w:rsid w:val="006F337A"/>
    <w:rsid w:val="00706981"/>
    <w:rsid w:val="00711E45"/>
    <w:rsid w:val="00731C69"/>
    <w:rsid w:val="00734C6B"/>
    <w:rsid w:val="0073796F"/>
    <w:rsid w:val="007430E8"/>
    <w:rsid w:val="007459C6"/>
    <w:rsid w:val="0074712C"/>
    <w:rsid w:val="00747DDA"/>
    <w:rsid w:val="007511D1"/>
    <w:rsid w:val="00761E88"/>
    <w:rsid w:val="00765F77"/>
    <w:rsid w:val="00766040"/>
    <w:rsid w:val="007740D5"/>
    <w:rsid w:val="00780337"/>
    <w:rsid w:val="00791A8A"/>
    <w:rsid w:val="007942EE"/>
    <w:rsid w:val="00796209"/>
    <w:rsid w:val="007A2E0F"/>
    <w:rsid w:val="007A2FF1"/>
    <w:rsid w:val="007D5E46"/>
    <w:rsid w:val="007E457D"/>
    <w:rsid w:val="007F3D0C"/>
    <w:rsid w:val="008124AB"/>
    <w:rsid w:val="008208BB"/>
    <w:rsid w:val="0083556B"/>
    <w:rsid w:val="008415B1"/>
    <w:rsid w:val="00842A92"/>
    <w:rsid w:val="0085523C"/>
    <w:rsid w:val="008644A0"/>
    <w:rsid w:val="00866BD7"/>
    <w:rsid w:val="00876087"/>
    <w:rsid w:val="008A3BA8"/>
    <w:rsid w:val="008A6D22"/>
    <w:rsid w:val="008B3FAB"/>
    <w:rsid w:val="008C02E9"/>
    <w:rsid w:val="008C158B"/>
    <w:rsid w:val="008C1FC3"/>
    <w:rsid w:val="008C38AB"/>
    <w:rsid w:val="008E2894"/>
    <w:rsid w:val="008E3181"/>
    <w:rsid w:val="009036FD"/>
    <w:rsid w:val="0092225A"/>
    <w:rsid w:val="00925369"/>
    <w:rsid w:val="009313C8"/>
    <w:rsid w:val="009361D1"/>
    <w:rsid w:val="00940542"/>
    <w:rsid w:val="00955A3D"/>
    <w:rsid w:val="0096607A"/>
    <w:rsid w:val="009743D7"/>
    <w:rsid w:val="00987857"/>
    <w:rsid w:val="00987C0D"/>
    <w:rsid w:val="0099284F"/>
    <w:rsid w:val="009B3A89"/>
    <w:rsid w:val="009C1581"/>
    <w:rsid w:val="009D41B3"/>
    <w:rsid w:val="009D4A8B"/>
    <w:rsid w:val="009D6F0C"/>
    <w:rsid w:val="009D798E"/>
    <w:rsid w:val="009E5E46"/>
    <w:rsid w:val="009F0B9E"/>
    <w:rsid w:val="009F4C0F"/>
    <w:rsid w:val="00A02740"/>
    <w:rsid w:val="00A039FD"/>
    <w:rsid w:val="00A106E0"/>
    <w:rsid w:val="00A10F92"/>
    <w:rsid w:val="00A230F4"/>
    <w:rsid w:val="00A27FD3"/>
    <w:rsid w:val="00A36A58"/>
    <w:rsid w:val="00A4687A"/>
    <w:rsid w:val="00A674BB"/>
    <w:rsid w:val="00A73314"/>
    <w:rsid w:val="00A75004"/>
    <w:rsid w:val="00A76E1C"/>
    <w:rsid w:val="00A837C5"/>
    <w:rsid w:val="00A94EEF"/>
    <w:rsid w:val="00A95A61"/>
    <w:rsid w:val="00A9696A"/>
    <w:rsid w:val="00AA6F9D"/>
    <w:rsid w:val="00AB6DD3"/>
    <w:rsid w:val="00AD5305"/>
    <w:rsid w:val="00AD5D7A"/>
    <w:rsid w:val="00AE2B6D"/>
    <w:rsid w:val="00B06CAC"/>
    <w:rsid w:val="00B249C9"/>
    <w:rsid w:val="00B27202"/>
    <w:rsid w:val="00B42618"/>
    <w:rsid w:val="00B57C0A"/>
    <w:rsid w:val="00B64C8B"/>
    <w:rsid w:val="00B7166E"/>
    <w:rsid w:val="00B82049"/>
    <w:rsid w:val="00B9138D"/>
    <w:rsid w:val="00BB6933"/>
    <w:rsid w:val="00BE48BD"/>
    <w:rsid w:val="00BF041B"/>
    <w:rsid w:val="00BF336F"/>
    <w:rsid w:val="00BF48E2"/>
    <w:rsid w:val="00BF5132"/>
    <w:rsid w:val="00C05E00"/>
    <w:rsid w:val="00C065EE"/>
    <w:rsid w:val="00C11C5F"/>
    <w:rsid w:val="00C157D8"/>
    <w:rsid w:val="00C15C06"/>
    <w:rsid w:val="00C23780"/>
    <w:rsid w:val="00C41884"/>
    <w:rsid w:val="00C42507"/>
    <w:rsid w:val="00C54BA2"/>
    <w:rsid w:val="00C55BFF"/>
    <w:rsid w:val="00C6309B"/>
    <w:rsid w:val="00C64714"/>
    <w:rsid w:val="00C67F22"/>
    <w:rsid w:val="00C81DF0"/>
    <w:rsid w:val="00C852A8"/>
    <w:rsid w:val="00C94A63"/>
    <w:rsid w:val="00CB1B39"/>
    <w:rsid w:val="00CB4565"/>
    <w:rsid w:val="00CB601E"/>
    <w:rsid w:val="00CB7316"/>
    <w:rsid w:val="00CC08C9"/>
    <w:rsid w:val="00CC61A2"/>
    <w:rsid w:val="00CE4760"/>
    <w:rsid w:val="00CE7757"/>
    <w:rsid w:val="00CF3B30"/>
    <w:rsid w:val="00CF5274"/>
    <w:rsid w:val="00D06823"/>
    <w:rsid w:val="00D111C8"/>
    <w:rsid w:val="00D25E6C"/>
    <w:rsid w:val="00D26506"/>
    <w:rsid w:val="00D4295C"/>
    <w:rsid w:val="00D53C52"/>
    <w:rsid w:val="00D63579"/>
    <w:rsid w:val="00D67A7D"/>
    <w:rsid w:val="00D75D0E"/>
    <w:rsid w:val="00D949A0"/>
    <w:rsid w:val="00D96654"/>
    <w:rsid w:val="00DA2512"/>
    <w:rsid w:val="00DA3312"/>
    <w:rsid w:val="00DC1DDB"/>
    <w:rsid w:val="00DD7A44"/>
    <w:rsid w:val="00DE3998"/>
    <w:rsid w:val="00DE7905"/>
    <w:rsid w:val="00DF328B"/>
    <w:rsid w:val="00DF557E"/>
    <w:rsid w:val="00DF6949"/>
    <w:rsid w:val="00E153CD"/>
    <w:rsid w:val="00E15604"/>
    <w:rsid w:val="00E203C4"/>
    <w:rsid w:val="00E236DF"/>
    <w:rsid w:val="00E25177"/>
    <w:rsid w:val="00E30F73"/>
    <w:rsid w:val="00E36267"/>
    <w:rsid w:val="00E41880"/>
    <w:rsid w:val="00E54533"/>
    <w:rsid w:val="00E57D1A"/>
    <w:rsid w:val="00E67951"/>
    <w:rsid w:val="00E74A27"/>
    <w:rsid w:val="00E9799B"/>
    <w:rsid w:val="00ED15C7"/>
    <w:rsid w:val="00ED31F8"/>
    <w:rsid w:val="00EE158F"/>
    <w:rsid w:val="00EE2350"/>
    <w:rsid w:val="00EE28A2"/>
    <w:rsid w:val="00F03862"/>
    <w:rsid w:val="00F109C2"/>
    <w:rsid w:val="00F16C6E"/>
    <w:rsid w:val="00F236F1"/>
    <w:rsid w:val="00F242E8"/>
    <w:rsid w:val="00F26F06"/>
    <w:rsid w:val="00F405F5"/>
    <w:rsid w:val="00F64655"/>
    <w:rsid w:val="00F656D8"/>
    <w:rsid w:val="00F6589A"/>
    <w:rsid w:val="00F65E5F"/>
    <w:rsid w:val="00F75CF6"/>
    <w:rsid w:val="00F805DC"/>
    <w:rsid w:val="00F87E29"/>
    <w:rsid w:val="00FA183D"/>
    <w:rsid w:val="00FA6CB7"/>
    <w:rsid w:val="00FB1C52"/>
    <w:rsid w:val="00FC3515"/>
    <w:rsid w:val="00FC4040"/>
    <w:rsid w:val="00FE408F"/>
    <w:rsid w:val="00FF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77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408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771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771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0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E408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E40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FE40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408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408F"/>
  </w:style>
  <w:style w:type="paragraph" w:styleId="ListParagraph">
    <w:name w:val="List Paragraph"/>
    <w:basedOn w:val="Normal"/>
    <w:uiPriority w:val="34"/>
    <w:qFormat/>
    <w:rsid w:val="00FE4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B777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77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771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8A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47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1bc2bf34d384e1941d3b15a90e74114a6cc9dd3d286f11385d5b84dc9b0ceefc</vt:lpwstr>
  </property>
</Properties>
</file>